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B1DEF">
        <w:tc>
          <w:tcPr>
            <w:tcW w:w="4253" w:type="dxa"/>
          </w:tcPr>
          <w:p w:rsidR="005369BC" w:rsidRDefault="005369BC" w:rsidP="005369BC">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УТВЕРЖДЕНО:                                                       </w:t>
            </w:r>
          </w:p>
          <w:p w:rsidR="005369BC" w:rsidRDefault="005369BC" w:rsidP="005369BC">
            <w:pPr>
              <w:spacing w:after="0" w:line="240" w:lineRule="auto"/>
              <w:jc w:val="right"/>
              <w:rPr>
                <w:rFonts w:ascii="Times New Roman" w:eastAsia="Times New Roman" w:hAnsi="Times New Roman"/>
                <w:b/>
                <w:bCs/>
                <w:color w:val="FF0000"/>
                <w:sz w:val="24"/>
                <w:szCs w:val="24"/>
                <w:lang w:eastAsia="ru-RU"/>
              </w:rPr>
            </w:pPr>
            <w:r>
              <w:rPr>
                <w:rFonts w:ascii="Times New Roman" w:eastAsia="Times New Roman" w:hAnsi="Times New Roman"/>
                <w:b/>
                <w:bCs/>
                <w:sz w:val="24"/>
                <w:szCs w:val="24"/>
                <w:lang w:eastAsia="ru-RU"/>
              </w:rPr>
              <w:t xml:space="preserve">               Председатель УМС </w:t>
            </w:r>
          </w:p>
          <w:p w:rsidR="005369BC" w:rsidRDefault="005369BC" w:rsidP="005369BC">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5369BC" w:rsidRDefault="005369BC" w:rsidP="005369BC">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4B1DEF" w:rsidRDefault="004B1DE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B956C9">
        <w:rPr>
          <w:rFonts w:ascii="Times New Roman" w:eastAsia="Times New Roman" w:hAnsi="Times New Roman" w:cs="Times New Roman"/>
          <w:b/>
          <w:bCs/>
          <w:smallCaps/>
          <w:sz w:val="24"/>
          <w:szCs w:val="24"/>
          <w:lang w:eastAsia="ru-RU"/>
        </w:rPr>
        <w:t>Физическая культура и спорт (элективные курсы).</w:t>
      </w:r>
    </w:p>
    <w:p w:rsidR="00B956C9" w:rsidRDefault="00B956C9">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Пластическая выразительность актера.</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0D380D" w:rsidRDefault="000D380D" w:rsidP="000D380D">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подготовки </w:t>
      </w:r>
      <w:r>
        <w:rPr>
          <w:rFonts w:ascii="Times New Roman" w:eastAsia="Calibri" w:hAnsi="Times New Roman" w:cs="Times New Roman"/>
          <w:bCs/>
          <w:sz w:val="24"/>
          <w:szCs w:val="24"/>
        </w:rPr>
        <w:t>51.03.02 Народная художественная культура</w:t>
      </w:r>
    </w:p>
    <w:p w:rsidR="000D380D" w:rsidRDefault="000D380D" w:rsidP="000D380D">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0D380D" w:rsidRDefault="000D380D" w:rsidP="000D380D">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Профиль подготовки </w:t>
      </w:r>
      <w:r w:rsidRPr="0051394F">
        <w:rPr>
          <w:rFonts w:ascii="Times New Roman" w:hAnsi="Times New Roman" w:cs="Times New Roman"/>
          <w:sz w:val="24"/>
          <w:szCs w:val="24"/>
        </w:rPr>
        <w:t>Руководство</w:t>
      </w:r>
      <w:r>
        <w:rPr>
          <w:rFonts w:ascii="Times New Roman" w:hAnsi="Times New Roman" w:cs="Times New Roman"/>
          <w:sz w:val="24"/>
          <w:szCs w:val="24"/>
        </w:rPr>
        <w:t xml:space="preserve"> любительским театром</w:t>
      </w:r>
    </w:p>
    <w:p w:rsidR="000D380D" w:rsidRDefault="000D380D" w:rsidP="000D380D">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0D380D" w:rsidRDefault="000D380D" w:rsidP="000D380D">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Квалификация выпускника </w:t>
      </w:r>
      <w:r>
        <w:rPr>
          <w:rFonts w:ascii="Times New Roman" w:eastAsia="Times New Roman" w:hAnsi="Times New Roman" w:cs="Times New Roman"/>
          <w:bCs/>
          <w:sz w:val="24"/>
          <w:szCs w:val="24"/>
          <w:lang w:eastAsia="ru-RU"/>
        </w:rPr>
        <w:t>бакалавр</w:t>
      </w:r>
    </w:p>
    <w:p w:rsidR="000D380D" w:rsidRPr="004F01F5" w:rsidRDefault="000D380D" w:rsidP="000D380D">
      <w:pPr>
        <w:tabs>
          <w:tab w:val="right" w:leader="underscore" w:pos="8505"/>
        </w:tabs>
        <w:spacing w:after="0" w:line="240" w:lineRule="auto"/>
        <w:rPr>
          <w:rFonts w:ascii="Times New Roman" w:eastAsia="Times New Roman" w:hAnsi="Times New Roman" w:cs="Times New Roman"/>
          <w:bCs/>
          <w:sz w:val="24"/>
          <w:szCs w:val="24"/>
          <w:lang w:eastAsia="ru-RU"/>
        </w:rPr>
      </w:pPr>
    </w:p>
    <w:p w:rsidR="000D380D" w:rsidRDefault="000D380D" w:rsidP="000D380D">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Форма обучения </w:t>
      </w:r>
      <w:r w:rsidRPr="004F01F5">
        <w:rPr>
          <w:rFonts w:ascii="Times New Roman" w:eastAsia="Times New Roman" w:hAnsi="Times New Roman" w:cs="Times New Roman"/>
          <w:bCs/>
          <w:sz w:val="24"/>
          <w:szCs w:val="24"/>
          <w:lang w:eastAsia="ru-RU"/>
        </w:rPr>
        <w:t>заочная</w:t>
      </w:r>
    </w:p>
    <w:p w:rsidR="000D380D" w:rsidRDefault="000D380D" w:rsidP="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rsidP="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rsidP="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rsidP="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rsidP="000D380D">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0D380D" w:rsidRDefault="000D380D" w:rsidP="000D380D">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0D380D" w:rsidRDefault="000D380D" w:rsidP="000D380D">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474558" w:rsidRPr="008078B5" w:rsidRDefault="00474558" w:rsidP="00474558">
      <w:pPr>
        <w:spacing w:after="0" w:line="240" w:lineRule="auto"/>
        <w:rPr>
          <w:rFonts w:ascii="Times New Roman" w:eastAsia="Calibri" w:hAnsi="Times New Roman" w:cs="Times New Roman"/>
          <w:bCs/>
          <w:i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Pr>
          <w:rFonts w:ascii="Times New Roman" w:eastAsia="Calibri" w:hAnsi="Times New Roman" w:cs="Times New Roman"/>
          <w:sz w:val="24"/>
          <w:szCs w:val="24"/>
        </w:rPr>
        <w:t>ф</w:t>
      </w:r>
      <w:r w:rsidRPr="008078B5">
        <w:rPr>
          <w:rFonts w:ascii="Times New Roman" w:eastAsia="Calibri" w:hAnsi="Times New Roman" w:cs="Times New Roman"/>
          <w:bCs/>
          <w:iCs/>
          <w:sz w:val="24"/>
          <w:szCs w:val="24"/>
        </w:rPr>
        <w:t xml:space="preserve">ормирование моделей пластической выразительности для работы </w:t>
      </w:r>
      <w:r>
        <w:rPr>
          <w:rFonts w:ascii="Times New Roman" w:eastAsia="Calibri" w:hAnsi="Times New Roman" w:cs="Times New Roman"/>
          <w:bCs/>
          <w:iCs/>
          <w:sz w:val="24"/>
          <w:szCs w:val="24"/>
        </w:rPr>
        <w:t xml:space="preserve">с актерами </w:t>
      </w:r>
      <w:r w:rsidRPr="008078B5">
        <w:rPr>
          <w:rFonts w:ascii="Times New Roman" w:eastAsia="Calibri" w:hAnsi="Times New Roman" w:cs="Times New Roman"/>
          <w:bCs/>
          <w:iCs/>
          <w:sz w:val="24"/>
          <w:szCs w:val="24"/>
        </w:rPr>
        <w:t xml:space="preserve">над ролью, основанных на историческом развитии театрального пластического </w:t>
      </w:r>
      <w:r w:rsidRPr="008078B5">
        <w:rPr>
          <w:rFonts w:ascii="Times New Roman" w:eastAsia="Calibri" w:hAnsi="Times New Roman" w:cs="Times New Roman"/>
          <w:sz w:val="24"/>
          <w:szCs w:val="24"/>
        </w:rPr>
        <w:t>искусства, его различных формах, стилевых тенденциях и отдельных творческих явлениях.</w:t>
      </w:r>
    </w:p>
    <w:p w:rsidR="00474558" w:rsidRPr="004801E3" w:rsidRDefault="00474558" w:rsidP="00474558">
      <w:pPr>
        <w:spacing w:after="0" w:line="240" w:lineRule="auto"/>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 xml:space="preserve">: </w:t>
      </w:r>
      <w:r w:rsidRPr="008078B5">
        <w:rPr>
          <w:rFonts w:ascii="Times New Roman" w:eastAsia="Calibri" w:hAnsi="Times New Roman" w:cs="Times New Roman"/>
          <w:sz w:val="24"/>
          <w:szCs w:val="24"/>
        </w:rPr>
        <w:t>владение навыками и умениями сценического, пластического, танцевального движения; развитие координации, актерского мастерства на основе сценического движения, пластики, танца; овладение практическими навыками постановки пластического этюда, массовых сцен, номеров, умением обучить исполнителей необходимым навыкам, увлечь их замыслом номера</w:t>
      </w:r>
      <w:r w:rsidRPr="004801E3">
        <w:rPr>
          <w:rFonts w:ascii="Times New Roman" w:eastAsia="Calibri" w:hAnsi="Times New Roman" w:cs="Times New Roman"/>
          <w:sz w:val="24"/>
          <w:szCs w:val="24"/>
        </w:rPr>
        <w:t>.</w:t>
      </w:r>
    </w:p>
    <w:p w:rsidR="00474558" w:rsidRPr="003F46BE" w:rsidRDefault="00474558" w:rsidP="00474558">
      <w:pPr>
        <w:tabs>
          <w:tab w:val="left" w:pos="330"/>
        </w:tabs>
        <w:spacing w:after="0" w:line="240" w:lineRule="auto"/>
        <w:rPr>
          <w:rFonts w:ascii="Times New Roman" w:eastAsia="Times New Roman" w:hAnsi="Times New Roman" w:cs="Times New Roman"/>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474558">
      <w:pPr>
        <w:tabs>
          <w:tab w:val="right" w:leader="underscore" w:pos="850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DA2050">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ОПОП</w:t>
      </w:r>
      <w:r w:rsidR="00DA2050">
        <w:rPr>
          <w:rFonts w:ascii="Times New Roman" w:eastAsia="Times New Roman" w:hAnsi="Times New Roman" w:cs="Times New Roman"/>
          <w:sz w:val="24"/>
          <w:szCs w:val="24"/>
          <w:lang w:eastAsia="ru-RU"/>
        </w:rPr>
        <w:t>, формируемой участниками образовательных отношений</w:t>
      </w:r>
      <w:r>
        <w:rPr>
          <w:rFonts w:ascii="Times New Roman" w:eastAsia="Times New Roman" w:hAnsi="Times New Roman" w:cs="Times New Roman"/>
          <w:sz w:val="24"/>
          <w:szCs w:val="24"/>
          <w:lang w:eastAsia="ru-RU"/>
        </w:rPr>
        <w:t xml:space="preserve"> по направлению подготовки </w:t>
      </w:r>
      <w:r w:rsidR="00474558">
        <w:rPr>
          <w:rFonts w:ascii="Times New Roman" w:eastAsia="Calibri" w:hAnsi="Times New Roman" w:cs="Times New Roman"/>
          <w:bCs/>
          <w:sz w:val="24"/>
          <w:szCs w:val="24"/>
        </w:rPr>
        <w:t>51.03.02 Народная художественная культура; п</w:t>
      </w:r>
      <w:r w:rsidR="00474558">
        <w:rPr>
          <w:rFonts w:ascii="Times New Roman" w:eastAsia="Times New Roman" w:hAnsi="Times New Roman" w:cs="Times New Roman"/>
          <w:b/>
          <w:bCs/>
          <w:sz w:val="24"/>
          <w:szCs w:val="24"/>
          <w:lang w:eastAsia="ru-RU"/>
        </w:rPr>
        <w:t>рофиль подготовки Р</w:t>
      </w:r>
      <w:r w:rsidR="00474558" w:rsidRPr="0051394F">
        <w:rPr>
          <w:rFonts w:ascii="Times New Roman" w:hAnsi="Times New Roman" w:cs="Times New Roman"/>
          <w:sz w:val="24"/>
          <w:szCs w:val="24"/>
        </w:rPr>
        <w:t>уководство</w:t>
      </w:r>
      <w:r w:rsidR="00474558">
        <w:rPr>
          <w:rFonts w:ascii="Times New Roman" w:hAnsi="Times New Roman" w:cs="Times New Roman"/>
          <w:sz w:val="24"/>
          <w:szCs w:val="24"/>
        </w:rPr>
        <w:t xml:space="preserve"> любительским театром. </w:t>
      </w:r>
      <w:r>
        <w:rPr>
          <w:rFonts w:ascii="Times New Roman" w:eastAsia="Times New Roman" w:hAnsi="Times New Roman" w:cs="Times New Roman"/>
          <w:sz w:val="24"/>
          <w:szCs w:val="24"/>
          <w:lang w:eastAsia="ru-RU"/>
        </w:rPr>
        <w:t>Дисциплина «</w:t>
      </w:r>
      <w:r w:rsidR="00DA2050">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Pr>
          <w:rFonts w:ascii="Times New Roman" w:eastAsia="Times New Roman" w:hAnsi="Times New Roman" w:cs="Times New Roman"/>
          <w:sz w:val="24"/>
          <w:szCs w:val="24"/>
          <w:lang w:eastAsia="ru-RU"/>
        </w:rPr>
        <w:t xml:space="preserve">» изучается </w:t>
      </w:r>
      <w:r w:rsidR="00DA2050">
        <w:rPr>
          <w:rFonts w:ascii="Times New Roman" w:eastAsia="Times New Roman" w:hAnsi="Times New Roman" w:cs="Times New Roman"/>
          <w:sz w:val="24"/>
          <w:szCs w:val="24"/>
          <w:lang w:eastAsia="ru-RU"/>
        </w:rPr>
        <w:t xml:space="preserve">с </w:t>
      </w:r>
      <w:r w:rsidR="00474558">
        <w:rPr>
          <w:rFonts w:ascii="Times New Roman" w:eastAsia="Times New Roman" w:hAnsi="Times New Roman" w:cs="Times New Roman"/>
          <w:sz w:val="24"/>
          <w:szCs w:val="24"/>
          <w:lang w:eastAsia="ru-RU"/>
        </w:rPr>
        <w:t>1</w:t>
      </w:r>
      <w:r w:rsidR="00DA2050">
        <w:rPr>
          <w:rFonts w:ascii="Times New Roman" w:eastAsia="Times New Roman" w:hAnsi="Times New Roman" w:cs="Times New Roman"/>
          <w:sz w:val="24"/>
          <w:szCs w:val="24"/>
          <w:lang w:eastAsia="ru-RU"/>
        </w:rPr>
        <w:t xml:space="preserve">-го по 6-й семестры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DA2050">
        <w:rPr>
          <w:rFonts w:ascii="Times New Roman" w:eastAsia="Times New Roman" w:hAnsi="Times New Roman" w:cs="Times New Roman"/>
          <w:sz w:val="24"/>
          <w:szCs w:val="24"/>
          <w:lang w:eastAsia="ru-RU"/>
        </w:rPr>
        <w:t>должны быть сформированы при освоении дисциплин «Сценическое движение»</w:t>
      </w:r>
      <w:r w:rsidR="00DA2050" w:rsidRPr="0067525A">
        <w:rPr>
          <w:rFonts w:ascii="Times New Roman" w:eastAsia="Times New Roman" w:hAnsi="Times New Roman" w:cs="Times New Roman"/>
          <w:sz w:val="24"/>
          <w:szCs w:val="24"/>
          <w:lang w:eastAsia="ru-RU"/>
        </w:rPr>
        <w:t>,</w:t>
      </w:r>
      <w:r w:rsidR="00DA2050">
        <w:rPr>
          <w:rFonts w:ascii="Times New Roman" w:eastAsia="Times New Roman" w:hAnsi="Times New Roman" w:cs="Times New Roman"/>
          <w:sz w:val="24"/>
          <w:szCs w:val="24"/>
          <w:lang w:eastAsia="ru-RU"/>
        </w:rPr>
        <w:t xml:space="preserve"> «Физическая культура», «</w:t>
      </w:r>
      <w:r w:rsidR="00474558">
        <w:rPr>
          <w:rFonts w:ascii="Times New Roman" w:eastAsia="Times New Roman" w:hAnsi="Times New Roman" w:cs="Times New Roman"/>
          <w:sz w:val="24"/>
          <w:szCs w:val="24"/>
          <w:lang w:eastAsia="ru-RU"/>
        </w:rPr>
        <w:t xml:space="preserve">Режиссура и </w:t>
      </w:r>
      <w:r w:rsidR="00DA2050" w:rsidRPr="0067525A">
        <w:rPr>
          <w:rFonts w:ascii="Times New Roman" w:eastAsia="Times New Roman" w:hAnsi="Times New Roman" w:cs="Times New Roman"/>
          <w:sz w:val="24"/>
          <w:szCs w:val="24"/>
          <w:lang w:eastAsia="ru-RU"/>
        </w:rPr>
        <w:t>Актерское мастерство</w:t>
      </w:r>
      <w:r w:rsidR="00DA2050">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474558">
        <w:rPr>
          <w:rFonts w:ascii="Times New Roman" w:eastAsia="Times New Roman" w:hAnsi="Times New Roman" w:cs="Times New Roman"/>
          <w:sz w:val="24"/>
          <w:szCs w:val="24"/>
          <w:lang w:eastAsia="ru-RU"/>
        </w:rPr>
        <w:t>История кинематографа</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474558" w:rsidRDefault="00501456" w:rsidP="00474558">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w:t>
      </w:r>
      <w:r w:rsidR="00474558">
        <w:rPr>
          <w:rFonts w:ascii="Times New Roman" w:eastAsia="Times New Roman" w:hAnsi="Times New Roman" w:cs="Times New Roman"/>
          <w:sz w:val="24"/>
          <w:szCs w:val="24"/>
          <w:lang w:eastAsia="ru-RU"/>
        </w:rPr>
        <w:t>н</w:t>
      </w:r>
      <w:r w:rsidR="00474558">
        <w:rPr>
          <w:rFonts w:ascii="Times New Roman" w:eastAsia="Times New Roman" w:hAnsi="Times New Roman" w:cs="Times New Roman"/>
          <w:b/>
          <w:bCs/>
          <w:sz w:val="24"/>
          <w:szCs w:val="24"/>
          <w:lang w:eastAsia="ru-RU"/>
        </w:rPr>
        <w:t xml:space="preserve">аправлению подготовки </w:t>
      </w:r>
      <w:r w:rsidR="00474558">
        <w:rPr>
          <w:rFonts w:ascii="Times New Roman" w:eastAsia="Calibri" w:hAnsi="Times New Roman" w:cs="Times New Roman"/>
          <w:bCs/>
          <w:sz w:val="24"/>
          <w:szCs w:val="24"/>
        </w:rPr>
        <w:t>51.03.02 Народная художественная культура; п</w:t>
      </w:r>
      <w:r w:rsidR="00474558">
        <w:rPr>
          <w:rFonts w:ascii="Times New Roman" w:eastAsia="Times New Roman" w:hAnsi="Times New Roman" w:cs="Times New Roman"/>
          <w:b/>
          <w:bCs/>
          <w:sz w:val="24"/>
          <w:szCs w:val="24"/>
          <w:lang w:eastAsia="ru-RU"/>
        </w:rPr>
        <w:t xml:space="preserve">рофиль подготовки </w:t>
      </w:r>
      <w:r w:rsidR="00474558" w:rsidRPr="0051394F">
        <w:rPr>
          <w:rFonts w:ascii="Times New Roman" w:hAnsi="Times New Roman" w:cs="Times New Roman"/>
          <w:sz w:val="24"/>
          <w:szCs w:val="24"/>
        </w:rPr>
        <w:t>Руководство</w:t>
      </w:r>
      <w:r w:rsidR="00474558">
        <w:rPr>
          <w:rFonts w:ascii="Times New Roman" w:hAnsi="Times New Roman" w:cs="Times New Roman"/>
          <w:sz w:val="24"/>
          <w:szCs w:val="24"/>
        </w:rPr>
        <w:t xml:space="preserve"> любительским театром.</w:t>
      </w:r>
    </w:p>
    <w:p w:rsidR="00284B89" w:rsidRDefault="00284B89" w:rsidP="00474558">
      <w:pPr>
        <w:tabs>
          <w:tab w:val="right" w:leader="underscore" w:pos="8505"/>
        </w:tabs>
        <w:spacing w:after="0" w:line="240" w:lineRule="auto"/>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9759D3" w:rsidTr="00F769B1">
        <w:trPr>
          <w:trHeight w:val="576"/>
        </w:trPr>
        <w:tc>
          <w:tcPr>
            <w:tcW w:w="2234" w:type="dxa"/>
            <w:tcBorders>
              <w:top w:val="single" w:sz="4" w:space="0" w:color="000000"/>
              <w:left w:val="single" w:sz="4" w:space="0" w:color="000000"/>
              <w:bottom w:val="single" w:sz="4" w:space="0" w:color="000000"/>
            </w:tcBorders>
          </w:tcPr>
          <w:p w:rsidR="00474558" w:rsidRPr="00474558" w:rsidRDefault="009759D3" w:rsidP="004745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УК7. </w:t>
            </w:r>
            <w:r w:rsidR="00474558" w:rsidRPr="00474558">
              <w:rPr>
                <w:rFonts w:ascii="Times New Roman" w:eastAsia="Times New Roman" w:hAnsi="Times New Roman" w:cs="Times New Roman"/>
                <w:sz w:val="24"/>
                <w:szCs w:val="24"/>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474558" w:rsidRPr="00474558" w:rsidRDefault="00474558" w:rsidP="00474558">
            <w:pPr>
              <w:spacing w:after="0" w:line="240" w:lineRule="auto"/>
              <w:jc w:val="both"/>
              <w:rPr>
                <w:rFonts w:ascii="Times New Roman" w:eastAsia="Times New Roman" w:hAnsi="Times New Roman" w:cs="Times New Roman"/>
                <w:sz w:val="24"/>
                <w:szCs w:val="24"/>
                <w:lang w:eastAsia="ru-RU"/>
              </w:rPr>
            </w:pPr>
          </w:p>
          <w:p w:rsidR="009759D3" w:rsidRPr="00623C33" w:rsidRDefault="009759D3" w:rsidP="009759D3">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pStyle w:val="TableParagraph"/>
              <w:ind w:left="143" w:right="130"/>
              <w:rPr>
                <w:sz w:val="24"/>
                <w:szCs w:val="24"/>
              </w:rPr>
            </w:pPr>
            <w:r w:rsidRPr="009759D3">
              <w:rPr>
                <w:sz w:val="24"/>
                <w:szCs w:val="24"/>
              </w:rPr>
              <w:lastRenderedPageBreak/>
              <w:t xml:space="preserve">УК-7.1 - Поддерживает должный уровень физической подготовленности для обеспечения полноценной социальной и профессиональной деятельности, </w:t>
            </w:r>
            <w:r w:rsidRPr="009759D3">
              <w:rPr>
                <w:sz w:val="24"/>
                <w:szCs w:val="24"/>
              </w:rPr>
              <w:lastRenderedPageBreak/>
              <w:t>соблюда</w:t>
            </w:r>
            <w:r>
              <w:rPr>
                <w:sz w:val="24"/>
                <w:szCs w:val="24"/>
              </w:rPr>
              <w:t xml:space="preserve">ет нормы здорового образа жизни. </w:t>
            </w:r>
          </w:p>
          <w:p w:rsidR="009759D3" w:rsidRPr="009759D3" w:rsidRDefault="009759D3" w:rsidP="009759D3">
            <w:pPr>
              <w:pStyle w:val="TableParagraph"/>
              <w:ind w:left="143" w:right="130"/>
              <w:jc w:val="both"/>
              <w:rPr>
                <w:sz w:val="24"/>
                <w:szCs w:val="24"/>
              </w:rPr>
            </w:pPr>
            <w:r w:rsidRPr="009759D3">
              <w:rPr>
                <w:sz w:val="24"/>
                <w:szCs w:val="24"/>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r>
              <w:rPr>
                <w:sz w:val="24"/>
                <w:szCs w:val="24"/>
              </w:rPr>
              <w:t xml:space="preserve"> </w:t>
            </w:r>
          </w:p>
          <w:p w:rsidR="009759D3" w:rsidRPr="009759D3" w:rsidRDefault="009759D3" w:rsidP="009759D3">
            <w:pPr>
              <w:pStyle w:val="TableParagraph"/>
              <w:ind w:left="143" w:right="130"/>
              <w:jc w:val="both"/>
              <w:rPr>
                <w:b/>
                <w:sz w:val="24"/>
                <w:szCs w:val="24"/>
              </w:rPr>
            </w:pPr>
            <w:r w:rsidRPr="009759D3">
              <w:rPr>
                <w:sz w:val="24"/>
                <w:szCs w:val="24"/>
              </w:rPr>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lastRenderedPageBreak/>
              <w:t>Знать: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sz w:val="24"/>
                <w:szCs w:val="24"/>
              </w:rPr>
              <w:t>принципы здоровьесбережения;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роль физической культуры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спорта в развитии личности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готовности к профессиональной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способы контроля и оценки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физического развития и физической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подготовленности;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Уметь: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lastRenderedPageBreak/>
              <w:t>поддерживать должный уровень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физической подготовленности для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обеспечения полноценной социальной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профессиональной 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Владеть: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навыками физического</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самосовершенствования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самовоспитания</w:t>
            </w:r>
          </w:p>
        </w:tc>
      </w:tr>
      <w:tr w:rsidR="00474558" w:rsidTr="00474558">
        <w:tc>
          <w:tcPr>
            <w:tcW w:w="2234" w:type="dxa"/>
            <w:tcBorders>
              <w:top w:val="single" w:sz="4" w:space="0" w:color="000000"/>
              <w:left w:val="single" w:sz="4" w:space="0" w:color="000000"/>
              <w:bottom w:val="single" w:sz="4" w:space="0" w:color="000000"/>
            </w:tcBorders>
          </w:tcPr>
          <w:p w:rsidR="00474558" w:rsidRPr="00A172B0" w:rsidRDefault="00474558" w:rsidP="00474558">
            <w:pPr>
              <w:pStyle w:val="Style4"/>
              <w:tabs>
                <w:tab w:val="left" w:pos="-36"/>
                <w:tab w:val="left" w:pos="0"/>
                <w:tab w:val="left" w:pos="176"/>
              </w:tabs>
              <w:ind w:firstLine="0"/>
              <w:rPr>
                <w:rStyle w:val="FontStyle12"/>
              </w:rPr>
            </w:pPr>
            <w:r>
              <w:rPr>
                <w:lang w:eastAsia="ru-RU"/>
              </w:rPr>
              <w:lastRenderedPageBreak/>
              <w:t>ПК7.</w:t>
            </w:r>
            <w:r w:rsidRPr="00474558">
              <w:rPr>
                <w:sz w:val="20"/>
                <w:szCs w:val="20"/>
                <w:lang w:eastAsia="ru-RU"/>
              </w:rPr>
              <w:t xml:space="preserve"> </w:t>
            </w:r>
            <w:r w:rsidRPr="00474558">
              <w:rPr>
                <w:lang w:eastAsia="ru-RU"/>
              </w:rPr>
              <w:t xml:space="preserve">Владение основными элементами актерской профессии, включая развитую пластику и речь, умение использовать в необходимых случаях актерский показ в процессе репетиций </w:t>
            </w:r>
          </w:p>
        </w:tc>
        <w:tc>
          <w:tcPr>
            <w:tcW w:w="2501" w:type="dxa"/>
          </w:tcPr>
          <w:p w:rsidR="00474558" w:rsidRPr="00474558" w:rsidRDefault="00474558" w:rsidP="00474558">
            <w:pPr>
              <w:pStyle w:val="Default"/>
              <w:tabs>
                <w:tab w:val="left" w:pos="284"/>
                <w:tab w:val="left" w:pos="851"/>
              </w:tabs>
              <w:rPr>
                <w:color w:val="auto"/>
              </w:rPr>
            </w:pPr>
            <w:r w:rsidRPr="00474558">
              <w:rPr>
                <w:color w:val="auto"/>
              </w:rPr>
              <w:t>ПК7.1 Способен использовать свои умения в репетициях с коллективом.</w:t>
            </w:r>
          </w:p>
          <w:p w:rsidR="00474558" w:rsidRPr="00474558" w:rsidRDefault="00474558" w:rsidP="00474558">
            <w:pPr>
              <w:pStyle w:val="Default"/>
              <w:tabs>
                <w:tab w:val="left" w:pos="284"/>
                <w:tab w:val="left" w:pos="851"/>
              </w:tabs>
              <w:rPr>
                <w:color w:val="auto"/>
              </w:rPr>
            </w:pPr>
            <w:r w:rsidRPr="00474558">
              <w:rPr>
                <w:color w:val="auto"/>
              </w:rPr>
              <w:t>ПК7.2 Владеет и умеет использовать при демонстрации искусство сценической речи; основы сценического движения; основы индивидуальной и парной акробатики; основы ритмики; пластику тела, свой телесный аппарат.</w:t>
            </w:r>
          </w:p>
        </w:tc>
        <w:tc>
          <w:tcPr>
            <w:tcW w:w="4616" w:type="dxa"/>
            <w:shd w:val="clear" w:color="auto" w:fill="auto"/>
          </w:tcPr>
          <w:p w:rsidR="00474558" w:rsidRPr="00474558" w:rsidRDefault="00474558" w:rsidP="00474558">
            <w:pPr>
              <w:pStyle w:val="Default"/>
              <w:tabs>
                <w:tab w:val="left" w:pos="284"/>
                <w:tab w:val="left" w:pos="851"/>
              </w:tabs>
              <w:rPr>
                <w:color w:val="auto"/>
              </w:rPr>
            </w:pPr>
            <w:r w:rsidRPr="00474558">
              <w:rPr>
                <w:b/>
                <w:color w:val="auto"/>
              </w:rPr>
              <w:t xml:space="preserve">Знать: </w:t>
            </w:r>
            <w:r w:rsidRPr="00474558">
              <w:rPr>
                <w:color w:val="auto"/>
              </w:rPr>
              <w:t xml:space="preserve">основы актерского мастерства; законы орфоэпии; основные параметры сценического боя без оружия и сценического боя с оружием (фехтования); </w:t>
            </w:r>
          </w:p>
          <w:p w:rsidR="00474558" w:rsidRPr="00474558" w:rsidRDefault="00474558" w:rsidP="00474558">
            <w:pPr>
              <w:pStyle w:val="Default"/>
              <w:tabs>
                <w:tab w:val="left" w:pos="284"/>
                <w:tab w:val="left" w:pos="851"/>
              </w:tabs>
              <w:ind w:firstLine="34"/>
              <w:rPr>
                <w:color w:val="auto"/>
              </w:rPr>
            </w:pPr>
            <w:r w:rsidRPr="00474558">
              <w:rPr>
                <w:b/>
                <w:color w:val="auto"/>
              </w:rPr>
              <w:t>Уметь:</w:t>
            </w:r>
            <w:r w:rsidRPr="00474558">
              <w:rPr>
                <w:color w:val="auto"/>
              </w:rPr>
              <w:t xml:space="preserve"> применять профессиональные навыки при создании спектакля; использовать знание основ актерского мастерства на практике;</w:t>
            </w:r>
          </w:p>
          <w:p w:rsidR="00474558" w:rsidRPr="00474558" w:rsidRDefault="00474558" w:rsidP="00474558">
            <w:pPr>
              <w:pStyle w:val="Default"/>
              <w:tabs>
                <w:tab w:val="left" w:pos="284"/>
                <w:tab w:val="left" w:pos="851"/>
              </w:tabs>
              <w:ind w:firstLine="34"/>
              <w:rPr>
                <w:b/>
                <w:color w:val="auto"/>
              </w:rPr>
            </w:pPr>
            <w:r w:rsidRPr="00474558">
              <w:rPr>
                <w:b/>
                <w:color w:val="auto"/>
              </w:rPr>
              <w:t xml:space="preserve">Владеть: </w:t>
            </w:r>
            <w:r w:rsidRPr="00474558">
              <w:rPr>
                <w:color w:val="auto"/>
              </w:rPr>
              <w:t>искусством демонстрации основ сценического образа актерскими средствами; искусством сценической речи во всем его многообразии; основами сценического движения; основами индивидуальной и парной акробатики; основами ритмики; пластикой тела, своим телесным аппаратом.</w:t>
            </w:r>
          </w:p>
          <w:p w:rsidR="00474558" w:rsidRPr="00474558" w:rsidRDefault="00474558" w:rsidP="00474558">
            <w:pPr>
              <w:autoSpaceDE w:val="0"/>
              <w:autoSpaceDN w:val="0"/>
              <w:adjustRightInd w:val="0"/>
              <w:rPr>
                <w:b/>
                <w:sz w:val="24"/>
                <w:szCs w:val="24"/>
              </w:rPr>
            </w:pP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AA5B60" w:rsidRPr="00AA5B60" w:rsidRDefault="00501456" w:rsidP="00474558">
      <w:pPr>
        <w:spacing w:after="0" w:line="240" w:lineRule="auto"/>
        <w:jc w:val="both"/>
        <w:rPr>
          <w:rFonts w:ascii="Times New Roman" w:eastAsia="DejaVu Sans" w:hAnsi="Times New Roman" w:cs="Times New Roman"/>
          <w:b/>
          <w:bCs/>
          <w:sz w:val="24"/>
          <w:szCs w:val="24"/>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00DA2050">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7426FB" w:rsidRPr="0046399B">
        <w:rPr>
          <w:rFonts w:ascii="Times New Roman" w:hAnsi="Times New Roman" w:cs="Times New Roman"/>
          <w:sz w:val="24"/>
          <w:szCs w:val="24"/>
          <w:lang w:eastAsia="ru-RU"/>
        </w:rPr>
        <w:t xml:space="preserve"> </w:t>
      </w:r>
      <w:r w:rsidR="00AA5B60" w:rsidRPr="00AA5B60">
        <w:rPr>
          <w:rFonts w:ascii="Times New Roman" w:eastAsia="Calibri" w:hAnsi="Times New Roman" w:cs="Times New Roman"/>
          <w:sz w:val="24"/>
          <w:szCs w:val="24"/>
        </w:rPr>
        <w:t xml:space="preserve">составляет 328 часов, из которых: </w:t>
      </w:r>
      <w:r w:rsidR="00AA5B60">
        <w:rPr>
          <w:rFonts w:ascii="Times New Roman" w:eastAsia="Calibri" w:hAnsi="Times New Roman" w:cs="Times New Roman"/>
          <w:sz w:val="24"/>
          <w:szCs w:val="24"/>
        </w:rPr>
        <w:t>2</w:t>
      </w:r>
      <w:r w:rsidR="00474558">
        <w:rPr>
          <w:rFonts w:ascii="Times New Roman" w:eastAsia="Calibri" w:hAnsi="Times New Roman" w:cs="Times New Roman"/>
          <w:sz w:val="24"/>
          <w:szCs w:val="24"/>
        </w:rPr>
        <w:t xml:space="preserve"> </w:t>
      </w:r>
      <w:r w:rsidR="00AA5B60">
        <w:rPr>
          <w:rFonts w:ascii="Times New Roman" w:eastAsia="Calibri" w:hAnsi="Times New Roman" w:cs="Times New Roman"/>
          <w:sz w:val="24"/>
          <w:szCs w:val="24"/>
        </w:rPr>
        <w:t xml:space="preserve">часа </w:t>
      </w:r>
      <w:r w:rsidR="00AA5B60" w:rsidRPr="00AA5B60">
        <w:rPr>
          <w:rFonts w:ascii="Times New Roman" w:eastAsia="Calibri" w:hAnsi="Times New Roman" w:cs="Times New Roman"/>
          <w:sz w:val="24"/>
          <w:szCs w:val="24"/>
        </w:rPr>
        <w:t xml:space="preserve">составляет контактная работа обучающегося с преподавателем, </w:t>
      </w:r>
      <w:r w:rsidR="00AA5B60">
        <w:rPr>
          <w:rFonts w:ascii="Times New Roman" w:eastAsia="Calibri" w:hAnsi="Times New Roman" w:cs="Times New Roman"/>
          <w:sz w:val="24"/>
          <w:szCs w:val="24"/>
        </w:rPr>
        <w:t>32</w:t>
      </w:r>
      <w:r w:rsidR="00474558">
        <w:rPr>
          <w:rFonts w:ascii="Times New Roman" w:eastAsia="Calibri" w:hAnsi="Times New Roman" w:cs="Times New Roman"/>
          <w:sz w:val="24"/>
          <w:szCs w:val="24"/>
        </w:rPr>
        <w:t>2</w:t>
      </w:r>
      <w:r w:rsidR="00AA5B60">
        <w:rPr>
          <w:rFonts w:ascii="Times New Roman" w:eastAsia="Calibri" w:hAnsi="Times New Roman" w:cs="Times New Roman"/>
          <w:sz w:val="24"/>
          <w:szCs w:val="24"/>
        </w:rPr>
        <w:t xml:space="preserve"> часов</w:t>
      </w:r>
      <w:r w:rsidR="00AA5B60" w:rsidRPr="00AA5B60">
        <w:rPr>
          <w:rFonts w:ascii="Times New Roman" w:eastAsia="Calibri" w:hAnsi="Times New Roman" w:cs="Times New Roman"/>
          <w:sz w:val="24"/>
          <w:szCs w:val="24"/>
        </w:rPr>
        <w:t xml:space="preserve"> составляет само</w:t>
      </w:r>
      <w:r w:rsidR="00AA5B60">
        <w:rPr>
          <w:rFonts w:ascii="Times New Roman" w:eastAsia="Calibri" w:hAnsi="Times New Roman" w:cs="Times New Roman"/>
          <w:sz w:val="24"/>
          <w:szCs w:val="24"/>
        </w:rPr>
        <w:t>стоятельная работа обучающегося</w:t>
      </w:r>
      <w:r w:rsidR="00474558">
        <w:rPr>
          <w:rFonts w:ascii="Times New Roman" w:eastAsia="Calibri" w:hAnsi="Times New Roman" w:cs="Times New Roman"/>
          <w:sz w:val="24"/>
          <w:szCs w:val="24"/>
        </w:rPr>
        <w:t xml:space="preserve"> и 4ч. зачет.</w:t>
      </w:r>
      <w:r w:rsidR="00AA5B60">
        <w:rPr>
          <w:rFonts w:ascii="Times New Roman" w:eastAsia="Calibri" w:hAnsi="Times New Roman" w:cs="Times New Roman"/>
          <w:sz w:val="24"/>
          <w:szCs w:val="24"/>
        </w:rPr>
        <w:t xml:space="preserve"> </w:t>
      </w:r>
    </w:p>
    <w:p w:rsidR="004B1DEF" w:rsidRPr="00B35738" w:rsidRDefault="00501456" w:rsidP="00AA5B60">
      <w:pPr>
        <w:rPr>
          <w:rFonts w:ascii="Times New Roman" w:eastAsia="Times New Roman" w:hAnsi="Times New Roman" w:cs="Times New Roman"/>
          <w:i/>
          <w:sz w:val="24"/>
          <w:szCs w:val="24"/>
          <w:lang w:eastAsia="ru-RU"/>
        </w:rPr>
      </w:pPr>
      <w:r w:rsidRPr="00B35738">
        <w:rPr>
          <w:rFonts w:ascii="Times New Roman" w:eastAsia="Times New Roman" w:hAnsi="Times New Roman" w:cs="Times New Roman"/>
          <w:i/>
          <w:sz w:val="24"/>
          <w:szCs w:val="24"/>
          <w:lang w:eastAsia="ru-RU"/>
        </w:rPr>
        <w:t xml:space="preserve"> </w:t>
      </w: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2344"/>
        <w:gridCol w:w="784"/>
        <w:gridCol w:w="784"/>
        <w:gridCol w:w="918"/>
        <w:gridCol w:w="651"/>
        <w:gridCol w:w="651"/>
        <w:gridCol w:w="657"/>
        <w:gridCol w:w="1417"/>
      </w:tblGrid>
      <w:tr w:rsidR="008E4586" w:rsidRPr="00AA5B60" w:rsidTr="00AC084F">
        <w:trPr>
          <w:trHeight w:val="1189"/>
        </w:trPr>
        <w:tc>
          <w:tcPr>
            <w:tcW w:w="351" w:type="pct"/>
            <w:vMerge w:val="restart"/>
            <w:shd w:val="clear" w:color="000000" w:fill="D9D9D9"/>
            <w:noWrap/>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w:t>
            </w:r>
          </w:p>
        </w:tc>
        <w:tc>
          <w:tcPr>
            <w:tcW w:w="1328" w:type="pct"/>
            <w:vMerge w:val="restart"/>
            <w:shd w:val="clear" w:color="000000" w:fill="D9D9D9"/>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Раздел</w:t>
            </w:r>
            <w:r w:rsidRPr="00AA5B60">
              <w:rPr>
                <w:rFonts w:ascii="Times New Roman" w:eastAsia="Times New Roman" w:hAnsi="Times New Roman" w:cs="Times New Roman"/>
                <w:color w:val="000000"/>
                <w:sz w:val="24"/>
                <w:szCs w:val="24"/>
                <w:lang w:eastAsia="ru-RU"/>
              </w:rPr>
              <w:br/>
              <w:t>Дисциплины</w:t>
            </w:r>
          </w:p>
        </w:tc>
        <w:tc>
          <w:tcPr>
            <w:tcW w:w="444" w:type="pct"/>
            <w:vMerge w:val="restart"/>
            <w:shd w:val="clear" w:color="000000" w:fill="D9D9D9"/>
            <w:noWrap/>
            <w:textDirection w:val="btLr"/>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Семестр</w:t>
            </w:r>
          </w:p>
        </w:tc>
        <w:tc>
          <w:tcPr>
            <w:tcW w:w="2074" w:type="pct"/>
            <w:gridSpan w:val="5"/>
            <w:shd w:val="clear" w:color="000000" w:fill="D9D9D9"/>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Виды учебной работы,</w:t>
            </w:r>
            <w:r w:rsidRPr="00AA5B60">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03" w:type="pct"/>
            <w:vMerge w:val="restart"/>
            <w:shd w:val="clear" w:color="000000" w:fill="D9D9D9"/>
            <w:vAlign w:val="bottom"/>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Формы текущего контроля успеваемости</w:t>
            </w:r>
            <w:r w:rsidRPr="00AA5B60">
              <w:rPr>
                <w:rFonts w:ascii="Times New Roman" w:eastAsia="Times New Roman" w:hAnsi="Times New Roman" w:cs="Times New Roman"/>
                <w:color w:val="000000"/>
                <w:sz w:val="20"/>
                <w:szCs w:val="20"/>
                <w:lang w:eastAsia="ru-RU"/>
              </w:rPr>
              <w:br/>
              <w:t>(по неделям семестра)</w:t>
            </w:r>
            <w:r w:rsidRPr="00AA5B60">
              <w:rPr>
                <w:rFonts w:ascii="Times New Roman" w:eastAsia="Times New Roman" w:hAnsi="Times New Roman" w:cs="Times New Roman"/>
                <w:color w:val="000000"/>
                <w:sz w:val="20"/>
                <w:szCs w:val="20"/>
                <w:lang w:eastAsia="ru-RU"/>
              </w:rPr>
              <w:br/>
              <w:t>Форма промежуточной аттестации (по</w:t>
            </w:r>
            <w:r w:rsidRPr="00AA5B60">
              <w:rPr>
                <w:rFonts w:ascii="Times New Roman" w:eastAsia="Times New Roman" w:hAnsi="Times New Roman" w:cs="Times New Roman"/>
                <w:color w:val="000000"/>
                <w:sz w:val="20"/>
                <w:szCs w:val="20"/>
                <w:lang w:eastAsia="ru-RU"/>
              </w:rPr>
              <w:br/>
              <w:t>семестрам)</w:t>
            </w:r>
          </w:p>
        </w:tc>
      </w:tr>
      <w:tr w:rsidR="008E4586" w:rsidRPr="00AA5B60" w:rsidTr="00AC084F">
        <w:trPr>
          <w:trHeight w:val="238"/>
        </w:trPr>
        <w:tc>
          <w:tcPr>
            <w:tcW w:w="351"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1328"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tc>
        <w:tc>
          <w:tcPr>
            <w:tcW w:w="444"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D9D9D9"/>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Всего</w:t>
            </w:r>
          </w:p>
        </w:tc>
        <w:tc>
          <w:tcPr>
            <w:tcW w:w="520" w:type="pct"/>
            <w:shd w:val="clear" w:color="000000" w:fill="D9D9D9"/>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p>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ПГЗ</w:t>
            </w:r>
          </w:p>
          <w:p w:rsidR="008E4586" w:rsidRPr="00AA5B60" w:rsidRDefault="008E4586" w:rsidP="00AC084F">
            <w:pPr>
              <w:spacing w:after="0" w:line="240" w:lineRule="auto"/>
              <w:jc w:val="center"/>
              <w:rPr>
                <w:rFonts w:ascii="Times New Roman" w:eastAsia="Times New Roman" w:hAnsi="Times New Roman" w:cs="Times New Roman"/>
                <w:sz w:val="20"/>
                <w:szCs w:val="20"/>
                <w:lang w:eastAsia="ru-RU"/>
              </w:rPr>
            </w:pPr>
          </w:p>
          <w:p w:rsidR="008E4586" w:rsidRPr="00AA5B60" w:rsidRDefault="008E4586" w:rsidP="00AC084F">
            <w:pPr>
              <w:spacing w:after="0" w:line="240" w:lineRule="auto"/>
              <w:jc w:val="center"/>
              <w:rPr>
                <w:rFonts w:ascii="Times New Roman" w:eastAsia="Times New Roman" w:hAnsi="Times New Roman" w:cs="Times New Roman"/>
                <w:sz w:val="20"/>
                <w:szCs w:val="20"/>
                <w:lang w:eastAsia="ru-RU"/>
              </w:rPr>
            </w:pPr>
          </w:p>
        </w:tc>
        <w:tc>
          <w:tcPr>
            <w:tcW w:w="369" w:type="pct"/>
            <w:shd w:val="clear" w:color="000000" w:fill="D9D9D9"/>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p>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p>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МГ</w:t>
            </w:r>
          </w:p>
        </w:tc>
        <w:tc>
          <w:tcPr>
            <w:tcW w:w="369" w:type="pct"/>
            <w:shd w:val="clear" w:color="000000" w:fill="D9D9D9"/>
            <w:noWrap/>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СРС</w:t>
            </w:r>
          </w:p>
        </w:tc>
        <w:tc>
          <w:tcPr>
            <w:tcW w:w="372" w:type="pct"/>
            <w:shd w:val="clear" w:color="000000" w:fill="D9D9D9"/>
            <w:vAlign w:val="center"/>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Контроль</w:t>
            </w:r>
          </w:p>
        </w:tc>
        <w:tc>
          <w:tcPr>
            <w:tcW w:w="803"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r>
      <w:tr w:rsidR="008E4586" w:rsidRPr="00AA5B60" w:rsidTr="00AC084F">
        <w:trPr>
          <w:trHeight w:val="345"/>
        </w:trPr>
        <w:tc>
          <w:tcPr>
            <w:tcW w:w="351" w:type="pct"/>
            <w:shd w:val="clear" w:color="000000" w:fill="FFFFFF"/>
            <w:noWrap/>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1</w:t>
            </w:r>
          </w:p>
        </w:tc>
        <w:tc>
          <w:tcPr>
            <w:tcW w:w="1328"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Вводное занятие. Правила проведения упражнений. Техника безопасности</w:t>
            </w:r>
          </w:p>
        </w:tc>
        <w:tc>
          <w:tcPr>
            <w:tcW w:w="444" w:type="pct"/>
            <w:vMerge w:val="restart"/>
            <w:shd w:val="clear" w:color="000000" w:fill="FFFFFF"/>
            <w:noWrap/>
            <w:vAlign w:val="center"/>
            <w:hideMark/>
          </w:tcPr>
          <w:p w:rsidR="008E4586" w:rsidRPr="00AA5B60" w:rsidRDefault="008E4586" w:rsidP="00AC084F">
            <w:pPr>
              <w:spacing w:after="0" w:line="240" w:lineRule="auto"/>
              <w:rPr>
                <w:rFonts w:ascii="Times New Roman" w:eastAsia="Times New Roman" w:hAnsi="Times New Roman" w:cs="Times New Roman"/>
                <w:b/>
                <w:color w:val="000000"/>
                <w:sz w:val="20"/>
                <w:szCs w:val="20"/>
                <w:lang w:eastAsia="ru-RU"/>
              </w:rPr>
            </w:pPr>
            <w:r w:rsidRPr="00AA5B60">
              <w:rPr>
                <w:rFonts w:ascii="Times New Roman" w:eastAsia="Times New Roman" w:hAnsi="Times New Roman" w:cs="Times New Roman"/>
                <w:b/>
                <w:color w:val="000000"/>
                <w:sz w:val="20"/>
                <w:szCs w:val="20"/>
                <w:lang w:val="en-US" w:eastAsia="ru-RU"/>
              </w:rPr>
              <w:t>I</w:t>
            </w:r>
          </w:p>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 </w:t>
            </w:r>
          </w:p>
        </w:tc>
        <w:tc>
          <w:tcPr>
            <w:tcW w:w="444"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8E4586" w:rsidRPr="00AA5B60" w:rsidTr="00AC084F">
        <w:trPr>
          <w:trHeight w:val="345"/>
        </w:trPr>
        <w:tc>
          <w:tcPr>
            <w:tcW w:w="351" w:type="pct"/>
            <w:shd w:val="clear" w:color="000000" w:fill="FFFFFF"/>
            <w:noWrap/>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2</w:t>
            </w:r>
          </w:p>
        </w:tc>
        <w:tc>
          <w:tcPr>
            <w:tcW w:w="1328"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«Воспитание тела» в процессе обучения мастерства актера.  </w:t>
            </w:r>
          </w:p>
        </w:tc>
        <w:tc>
          <w:tcPr>
            <w:tcW w:w="444"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8E4586" w:rsidRPr="00AA5B60" w:rsidTr="00AC084F">
        <w:trPr>
          <w:trHeight w:val="385"/>
        </w:trPr>
        <w:tc>
          <w:tcPr>
            <w:tcW w:w="351" w:type="pct"/>
            <w:shd w:val="clear" w:color="000000" w:fill="FFFFFF"/>
            <w:noWrap/>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3</w:t>
            </w:r>
          </w:p>
        </w:tc>
        <w:tc>
          <w:tcPr>
            <w:tcW w:w="1328" w:type="pct"/>
            <w:shd w:val="clear" w:color="auto" w:fill="auto"/>
            <w:vAlign w:val="center"/>
          </w:tcPr>
          <w:p w:rsidR="008E4586" w:rsidRPr="00AA5B60" w:rsidRDefault="008E4586" w:rsidP="00AC084F">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этапы развития пластики в театре и задачи воспитания актера.</w:t>
            </w:r>
          </w:p>
        </w:tc>
        <w:tc>
          <w:tcPr>
            <w:tcW w:w="444"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78"/>
        </w:trPr>
        <w:tc>
          <w:tcPr>
            <w:tcW w:w="351" w:type="pct"/>
            <w:shd w:val="clear" w:color="000000" w:fill="FFFFFF"/>
            <w:noWrap/>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4</w:t>
            </w:r>
          </w:p>
        </w:tc>
        <w:tc>
          <w:tcPr>
            <w:tcW w:w="1328" w:type="pct"/>
            <w:shd w:val="clear" w:color="auto" w:fill="auto"/>
          </w:tcPr>
          <w:p w:rsidR="008E4586" w:rsidRPr="00AA5B60" w:rsidRDefault="008E4586" w:rsidP="00AC084F">
            <w:pPr>
              <w:tabs>
                <w:tab w:val="left" w:pos="708"/>
              </w:tabs>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Пластическая культура актера драматического театра</w:t>
            </w:r>
          </w:p>
        </w:tc>
        <w:tc>
          <w:tcPr>
            <w:tcW w:w="444"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30"/>
        </w:trPr>
        <w:tc>
          <w:tcPr>
            <w:tcW w:w="351" w:type="pct"/>
            <w:vMerge w:val="restar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5</w:t>
            </w:r>
          </w:p>
        </w:tc>
        <w:tc>
          <w:tcPr>
            <w:tcW w:w="1328" w:type="pct"/>
            <w:vMerge w:val="restar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Пластическая культура и пластическая выразительность: общность и отличие.</w:t>
            </w:r>
          </w:p>
        </w:tc>
        <w:tc>
          <w:tcPr>
            <w:tcW w:w="444" w:type="pct"/>
            <w:vMerge/>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vMerge w:val="restar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vMerge w:val="restar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Merge w:val="restar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bottom w:val="nil"/>
            </w:tcBorders>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bottom w:val="nil"/>
            </w:tcBorders>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vMerge w:val="restart"/>
            <w:shd w:val="clear" w:color="000000" w:fill="FFFFFF"/>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tc>
      </w:tr>
      <w:tr w:rsidR="008E4586" w:rsidRPr="00AA5B60" w:rsidTr="00AC084F">
        <w:trPr>
          <w:trHeight w:val="86"/>
        </w:trPr>
        <w:tc>
          <w:tcPr>
            <w:tcW w:w="351" w:type="pct"/>
            <w:vMerge/>
            <w:shd w:val="clear" w:color="000000" w:fill="FFFFFF"/>
            <w:noWrap/>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p>
        </w:tc>
        <w:tc>
          <w:tcPr>
            <w:tcW w:w="1328" w:type="pct"/>
            <w:vMerge/>
            <w:shd w:val="clear" w:color="auto" w:fill="auto"/>
            <w:vAlign w:val="center"/>
          </w:tcPr>
          <w:p w:rsidR="008E4586" w:rsidRPr="00AA5B60" w:rsidRDefault="008E4586" w:rsidP="00AC084F">
            <w:pPr>
              <w:spacing w:after="0" w:line="240" w:lineRule="auto"/>
              <w:rPr>
                <w:rFonts w:ascii="Times New Roman" w:eastAsia="Calibri" w:hAnsi="Times New Roman" w:cs="Times New Roman"/>
                <w:spacing w:val="-4"/>
                <w:sz w:val="20"/>
                <w:szCs w:val="20"/>
              </w:rPr>
            </w:pPr>
          </w:p>
        </w:tc>
        <w:tc>
          <w:tcPr>
            <w:tcW w:w="444"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vMerge/>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vMerge/>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Merge/>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sz w:val="20"/>
                <w:szCs w:val="20"/>
                <w:lang w:eastAsia="ru-RU"/>
              </w:rPr>
            </w:pPr>
          </w:p>
        </w:tc>
        <w:tc>
          <w:tcPr>
            <w:tcW w:w="369" w:type="pct"/>
            <w:tcBorders>
              <w:top w:val="nil"/>
            </w:tcBorders>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72" w:type="pct"/>
            <w:tcBorders>
              <w:top w:val="nil"/>
            </w:tcBorders>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vMerge/>
            <w:shd w:val="clear" w:color="000000" w:fill="FFFFFF"/>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r>
      <w:tr w:rsidR="008E4586" w:rsidRPr="00AA5B60" w:rsidTr="00AC084F">
        <w:trPr>
          <w:trHeight w:val="529"/>
        </w:trPr>
        <w:tc>
          <w:tcPr>
            <w:tcW w:w="351" w:type="pct"/>
            <w:shd w:val="clear" w:color="000000" w:fill="FFFFFF"/>
            <w:noWrap/>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6</w:t>
            </w:r>
          </w:p>
        </w:tc>
        <w:tc>
          <w:tcPr>
            <w:tcW w:w="1328" w:type="pct"/>
            <w:shd w:val="clear" w:color="auto" w:fill="auto"/>
          </w:tcPr>
          <w:p w:rsidR="008E4586" w:rsidRPr="00AA5B60" w:rsidRDefault="008E4586" w:rsidP="00AC084F">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AA5B60">
              <w:rPr>
                <w:rFonts w:ascii="Times New Roman" w:eastAsia="Calibri" w:hAnsi="Times New Roman" w:cs="Times New Roman"/>
                <w:sz w:val="20"/>
                <w:szCs w:val="20"/>
              </w:rPr>
              <w:t>Пластическая выразительность как комплекс специальных навыков и умений артиста, как способ художественного воплощения образа роли, как   внутренняя смысловая необходимости исполнителя</w:t>
            </w:r>
          </w:p>
        </w:tc>
        <w:tc>
          <w:tcPr>
            <w:tcW w:w="444"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8E4586" w:rsidRPr="00AA5B60" w:rsidTr="00AC084F">
        <w:trPr>
          <w:trHeight w:val="465"/>
        </w:trPr>
        <w:tc>
          <w:tcPr>
            <w:tcW w:w="351"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7</w:t>
            </w:r>
          </w:p>
        </w:tc>
        <w:tc>
          <w:tcPr>
            <w:tcW w:w="1328" w:type="pct"/>
            <w:shd w:val="clear" w:color="auto" w:fill="auto"/>
          </w:tcPr>
          <w:p w:rsidR="008E4586" w:rsidRPr="00AA5B60" w:rsidRDefault="008E4586" w:rsidP="00AC084F">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Пластический рисунок роли: что это такое?</w:t>
            </w:r>
          </w:p>
        </w:tc>
        <w:tc>
          <w:tcPr>
            <w:tcW w:w="444" w:type="pct"/>
            <w:vMerge/>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401"/>
        </w:trPr>
        <w:tc>
          <w:tcPr>
            <w:tcW w:w="351"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8</w:t>
            </w:r>
          </w:p>
        </w:tc>
        <w:tc>
          <w:tcPr>
            <w:tcW w:w="1328" w:type="pct"/>
            <w:shd w:val="clear" w:color="auto" w:fill="auto"/>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Пластика как выражение содержания художественного образа драматургии</w:t>
            </w:r>
          </w:p>
        </w:tc>
        <w:tc>
          <w:tcPr>
            <w:tcW w:w="444" w:type="pct"/>
            <w:vMerge/>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8E4586" w:rsidRPr="00AA5B60" w:rsidTr="00AC084F">
        <w:trPr>
          <w:trHeight w:val="401"/>
        </w:trPr>
        <w:tc>
          <w:tcPr>
            <w:tcW w:w="351"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9</w:t>
            </w:r>
          </w:p>
        </w:tc>
        <w:tc>
          <w:tcPr>
            <w:tcW w:w="1328" w:type="pct"/>
            <w:shd w:val="clear" w:color="auto" w:fill="auto"/>
          </w:tcPr>
          <w:p w:rsidR="008E4586" w:rsidRPr="00AA5B60" w:rsidRDefault="008E4586" w:rsidP="00AC084F">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Действенность и логика пластики</w:t>
            </w:r>
          </w:p>
          <w:p w:rsidR="008E4586" w:rsidRPr="00AA5B60" w:rsidRDefault="008E4586" w:rsidP="00AC084F">
            <w:pPr>
              <w:spacing w:after="0" w:line="240" w:lineRule="auto"/>
              <w:rPr>
                <w:rFonts w:ascii="Times New Roman" w:eastAsia="Calibri" w:hAnsi="Times New Roman" w:cs="Times New Roman"/>
                <w:sz w:val="20"/>
                <w:szCs w:val="20"/>
              </w:rPr>
            </w:pPr>
          </w:p>
        </w:tc>
        <w:tc>
          <w:tcPr>
            <w:tcW w:w="444" w:type="pct"/>
            <w:vMerge/>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8E4586" w:rsidRPr="00AA5B60" w:rsidTr="00AC084F">
        <w:trPr>
          <w:trHeight w:val="315"/>
        </w:trPr>
        <w:tc>
          <w:tcPr>
            <w:tcW w:w="351" w:type="pct"/>
            <w:shd w:val="clear" w:color="000000" w:fill="D9D9D9"/>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1328" w:type="pct"/>
            <w:shd w:val="clear" w:color="000000" w:fill="D9D9D9"/>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shd w:val="clear" w:color="000000" w:fill="D9D9D9"/>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54</w:t>
            </w:r>
          </w:p>
        </w:tc>
        <w:tc>
          <w:tcPr>
            <w:tcW w:w="520" w:type="pct"/>
            <w:shd w:val="clear" w:color="000000" w:fill="D9D9D9"/>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369" w:type="pct"/>
            <w:shd w:val="clear" w:color="000000" w:fill="D9D9D9"/>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val="en-US" w:eastAsia="ru-RU"/>
              </w:rPr>
            </w:pPr>
          </w:p>
        </w:tc>
        <w:tc>
          <w:tcPr>
            <w:tcW w:w="369" w:type="pct"/>
            <w:shd w:val="clear" w:color="000000" w:fill="D9D9D9"/>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54</w:t>
            </w:r>
          </w:p>
        </w:tc>
        <w:tc>
          <w:tcPr>
            <w:tcW w:w="372" w:type="pct"/>
            <w:shd w:val="clear" w:color="000000" w:fill="D9D9D9"/>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000000" w:fill="D9D9D9"/>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r>
      <w:tr w:rsidR="008E4586" w:rsidRPr="00AA5B60" w:rsidTr="008E4586">
        <w:trPr>
          <w:trHeight w:val="95"/>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10 </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голос и ритмопластичность актера.</w:t>
            </w:r>
          </w:p>
        </w:tc>
        <w:tc>
          <w:tcPr>
            <w:tcW w:w="444" w:type="pct"/>
            <w:vMerge w:val="restart"/>
            <w:shd w:val="clear" w:color="auto" w:fill="auto"/>
            <w:noWrap/>
            <w:vAlign w:val="bottom"/>
            <w:hideMark/>
          </w:tcPr>
          <w:p w:rsidR="008E4586" w:rsidRPr="00AA5B60" w:rsidRDefault="008E4586" w:rsidP="008E4586">
            <w:pPr>
              <w:spacing w:after="0" w:line="2520" w:lineRule="auto"/>
              <w:rPr>
                <w:rFonts w:ascii="Times New Roman" w:eastAsia="Times New Roman" w:hAnsi="Times New Roman" w:cs="Times New Roman"/>
                <w:b/>
                <w:color w:val="000000"/>
                <w:sz w:val="20"/>
                <w:szCs w:val="20"/>
                <w:lang w:eastAsia="ru-RU"/>
              </w:rPr>
            </w:pPr>
            <w:r w:rsidRPr="00AA5B60">
              <w:rPr>
                <w:rFonts w:ascii="Times New Roman" w:eastAsia="Times New Roman" w:hAnsi="Times New Roman" w:cs="Times New Roman"/>
                <w:b/>
                <w:color w:val="000000"/>
                <w:sz w:val="20"/>
                <w:szCs w:val="20"/>
                <w:lang w:val="en-US" w:eastAsia="ru-RU"/>
              </w:rPr>
              <w:t>II</w:t>
            </w:r>
          </w:p>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val="en-US"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8E4586" w:rsidRPr="00AA5B60" w:rsidTr="008E4586">
        <w:trPr>
          <w:trHeight w:val="120"/>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11</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Визуальные форм воздействия на зрителя актера драматического театра.</w:t>
            </w:r>
          </w:p>
        </w:tc>
        <w:tc>
          <w:tcPr>
            <w:tcW w:w="444" w:type="pct"/>
            <w:vMerge/>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8E4586" w:rsidRPr="00AA5B60" w:rsidTr="008E4586">
        <w:trPr>
          <w:trHeight w:val="240"/>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12</w:t>
            </w:r>
          </w:p>
        </w:tc>
        <w:tc>
          <w:tcPr>
            <w:tcW w:w="1328" w:type="pct"/>
            <w:shd w:val="clear" w:color="auto" w:fill="auto"/>
            <w:noWrap/>
            <w:vAlign w:val="center"/>
          </w:tcPr>
          <w:p w:rsidR="008E4586" w:rsidRPr="00AA5B60" w:rsidRDefault="008E4586" w:rsidP="00AC084F">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тенденции пластического воспитания актера Вс. Мейерхольда</w:t>
            </w:r>
          </w:p>
        </w:tc>
        <w:tc>
          <w:tcPr>
            <w:tcW w:w="444" w:type="pct"/>
            <w:vMerge/>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val="en-US"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8E4586">
        <w:trPr>
          <w:trHeight w:val="95"/>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13</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контраста (движение и статика при построении мизансцен</w:t>
            </w:r>
          </w:p>
        </w:tc>
        <w:tc>
          <w:tcPr>
            <w:tcW w:w="444" w:type="pct"/>
            <w:vMerge/>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8E4586">
        <w:trPr>
          <w:trHeight w:val="110"/>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14</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зависимости эмоций от тела</w:t>
            </w:r>
          </w:p>
        </w:tc>
        <w:tc>
          <w:tcPr>
            <w:tcW w:w="444" w:type="pct"/>
            <w:vMerge/>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tc>
      </w:tr>
      <w:tr w:rsidR="008E4586" w:rsidRPr="00AA5B60" w:rsidTr="008E4586">
        <w:trPr>
          <w:trHeight w:val="135"/>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15</w:t>
            </w:r>
          </w:p>
        </w:tc>
        <w:tc>
          <w:tcPr>
            <w:tcW w:w="1328" w:type="pct"/>
            <w:shd w:val="clear" w:color="auto" w:fill="auto"/>
            <w:noWrap/>
            <w:vAlign w:val="center"/>
          </w:tcPr>
          <w:p w:rsidR="008E4586" w:rsidRPr="00AA5B60" w:rsidRDefault="008E4586" w:rsidP="00AC084F">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Правила выразительного движения на сцене: отказ, посыл, тормоз.</w:t>
            </w:r>
          </w:p>
        </w:tc>
        <w:tc>
          <w:tcPr>
            <w:tcW w:w="444" w:type="pct"/>
            <w:vMerge/>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8E4586" w:rsidRPr="00AA5B60" w:rsidTr="008E4586">
        <w:trPr>
          <w:trHeight w:val="105"/>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16</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«Идея куклы» как идеального исполнителя Эдварда Гордон Крэга</w:t>
            </w:r>
          </w:p>
        </w:tc>
        <w:tc>
          <w:tcPr>
            <w:tcW w:w="444" w:type="pct"/>
            <w:vMerge/>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8E4586">
        <w:trPr>
          <w:trHeight w:val="110"/>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17</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Эксперименты со сценическим пространством, освещением для поиска пластической выразительности актера.</w:t>
            </w:r>
          </w:p>
        </w:tc>
        <w:tc>
          <w:tcPr>
            <w:tcW w:w="444" w:type="pct"/>
            <w:vMerge/>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8E4586" w:rsidRPr="00AA5B60" w:rsidTr="008E4586">
        <w:trPr>
          <w:trHeight w:val="394"/>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18</w:t>
            </w:r>
          </w:p>
        </w:tc>
        <w:tc>
          <w:tcPr>
            <w:tcW w:w="1328" w:type="pct"/>
            <w:shd w:val="clear" w:color="auto" w:fill="auto"/>
            <w:noWrap/>
            <w:vAlign w:val="center"/>
          </w:tcPr>
          <w:p w:rsidR="008E4586" w:rsidRPr="00AA5B60" w:rsidRDefault="008E4586" w:rsidP="00AC084F">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Символизм, и символика как художественное средство актера.</w:t>
            </w:r>
          </w:p>
          <w:p w:rsidR="008E4586" w:rsidRPr="00AA5B60" w:rsidRDefault="008E4586" w:rsidP="00AC084F">
            <w:pPr>
              <w:spacing w:after="0" w:line="240" w:lineRule="auto"/>
              <w:jc w:val="both"/>
              <w:rPr>
                <w:rFonts w:ascii="Times New Roman" w:eastAsia="Calibri" w:hAnsi="Times New Roman" w:cs="Times New Roman"/>
                <w:sz w:val="20"/>
                <w:szCs w:val="20"/>
              </w:rPr>
            </w:pPr>
          </w:p>
        </w:tc>
        <w:tc>
          <w:tcPr>
            <w:tcW w:w="444" w:type="pct"/>
            <w:vMerge/>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8E4586" w:rsidRPr="00AA5B60" w:rsidTr="008E4586">
        <w:trPr>
          <w:trHeight w:val="110"/>
        </w:trPr>
        <w:tc>
          <w:tcPr>
            <w:tcW w:w="351" w:type="pct"/>
            <w:shd w:val="clear" w:color="000000" w:fill="D9D9D9"/>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1328" w:type="pct"/>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000000" w:fill="D9D9D9"/>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54</w:t>
            </w:r>
          </w:p>
        </w:tc>
        <w:tc>
          <w:tcPr>
            <w:tcW w:w="520" w:type="pct"/>
            <w:shd w:val="clear" w:color="000000" w:fill="D9D9D9"/>
            <w:noWrap/>
            <w:vAlign w:val="center"/>
          </w:tcPr>
          <w:p w:rsidR="008E4586" w:rsidRPr="00AA5B60" w:rsidRDefault="008E4586" w:rsidP="00AC084F">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vAlign w:val="center"/>
          </w:tcPr>
          <w:p w:rsidR="008E4586" w:rsidRPr="00AA5B60" w:rsidRDefault="008E4586" w:rsidP="00AC084F">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hideMark/>
          </w:tcPr>
          <w:p w:rsidR="008E4586" w:rsidRPr="00AA5B60" w:rsidRDefault="008E4586" w:rsidP="00AC084F">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54</w:t>
            </w:r>
          </w:p>
        </w:tc>
        <w:tc>
          <w:tcPr>
            <w:tcW w:w="372" w:type="pct"/>
            <w:shd w:val="clear" w:color="000000" w:fill="D9D9D9"/>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val="en-US" w:eastAsia="ru-RU"/>
              </w:rPr>
            </w:pPr>
          </w:p>
        </w:tc>
        <w:tc>
          <w:tcPr>
            <w:tcW w:w="803" w:type="pct"/>
            <w:shd w:val="clear" w:color="000000" w:fill="D9D9D9"/>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r>
      <w:tr w:rsidR="008E4586" w:rsidRPr="00AA5B60" w:rsidTr="008E4586">
        <w:trPr>
          <w:trHeight w:val="84"/>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19</w:t>
            </w:r>
          </w:p>
        </w:tc>
        <w:tc>
          <w:tcPr>
            <w:tcW w:w="1328" w:type="pct"/>
            <w:shd w:val="clear" w:color="auto" w:fill="auto"/>
            <w:noWrap/>
            <w:vAlign w:val="center"/>
          </w:tcPr>
          <w:p w:rsidR="008E4586" w:rsidRPr="00AA5B60" w:rsidRDefault="008E4586" w:rsidP="00AC084F">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«Mimepur» ЭтьенаДекру</w:t>
            </w:r>
          </w:p>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p>
        </w:tc>
        <w:tc>
          <w:tcPr>
            <w:tcW w:w="444" w:type="pct"/>
            <w:vMerge w:val="restart"/>
            <w:shd w:val="clear" w:color="auto" w:fill="auto"/>
            <w:noWrap/>
            <w:vAlign w:val="bottom"/>
          </w:tcPr>
          <w:p w:rsidR="008E4586" w:rsidRPr="00AA5B60" w:rsidRDefault="008E4586" w:rsidP="008E4586">
            <w:pPr>
              <w:spacing w:after="0" w:line="3120" w:lineRule="auto"/>
              <w:jc w:val="center"/>
              <w:rPr>
                <w:rFonts w:ascii="Times New Roman" w:eastAsia="Times New Roman" w:hAnsi="Times New Roman" w:cs="Times New Roman"/>
                <w:b/>
                <w:bCs/>
                <w:color w:val="000000"/>
                <w:sz w:val="20"/>
                <w:szCs w:val="20"/>
                <w:lang w:val="en-US" w:eastAsia="ru-RU"/>
              </w:rPr>
            </w:pPr>
            <w:r w:rsidRPr="00AA5B60">
              <w:rPr>
                <w:rFonts w:ascii="Times New Roman" w:eastAsia="Times New Roman" w:hAnsi="Times New Roman" w:cs="Times New Roman"/>
                <w:b/>
                <w:color w:val="000000"/>
                <w:sz w:val="20"/>
                <w:szCs w:val="20"/>
                <w:lang w:val="en-US" w:eastAsia="ru-RU"/>
              </w:rPr>
              <w:t>I</w:t>
            </w:r>
            <w:r>
              <w:rPr>
                <w:rFonts w:ascii="Times New Roman" w:eastAsia="Times New Roman" w:hAnsi="Times New Roman" w:cs="Times New Roman"/>
                <w:b/>
                <w:color w:val="000000"/>
                <w:sz w:val="20"/>
                <w:szCs w:val="20"/>
                <w:lang w:val="en-US" w:eastAsia="ru-RU"/>
              </w:rPr>
              <w:t>II</w:t>
            </w:r>
          </w:p>
        </w:tc>
        <w:tc>
          <w:tcPr>
            <w:tcW w:w="444" w:type="pct"/>
            <w:shd w:val="clear" w:color="auto" w:fill="auto"/>
            <w:noWrap/>
            <w:vAlign w:val="center"/>
            <w:hideMark/>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8E4586" w:rsidRPr="00AA5B60" w:rsidTr="00AC084F">
        <w:trPr>
          <w:trHeight w:val="133"/>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20</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Техника идентификации человека и объекта</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8E4586" w:rsidRPr="00AA5B60" w:rsidTr="00AC084F">
        <w:trPr>
          <w:trHeight w:val="83"/>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21</w:t>
            </w:r>
          </w:p>
        </w:tc>
        <w:tc>
          <w:tcPr>
            <w:tcW w:w="1328" w:type="pct"/>
            <w:shd w:val="clear" w:color="auto" w:fill="auto"/>
            <w:noWrap/>
            <w:vAlign w:val="center"/>
          </w:tcPr>
          <w:p w:rsidR="008E4586" w:rsidRPr="00AA5B60" w:rsidRDefault="008E4586" w:rsidP="00AC084F">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 xml:space="preserve">Теоретия сценического искусства и телесная выразительность </w:t>
            </w:r>
          </w:p>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Франсуа Дельсарта</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83"/>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22</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Язык тела.  </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110"/>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23</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Эмоциональное выражение через жест и голос.</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tc>
      </w:tr>
      <w:tr w:rsidR="008E4586" w:rsidRPr="00AA5B60" w:rsidTr="00AC084F">
        <w:trPr>
          <w:trHeight w:val="97"/>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24</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Принципы движения и основы выражений в движении.</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8E4586" w:rsidRPr="00AA5B60" w:rsidTr="00AC084F">
        <w:trPr>
          <w:trHeight w:val="304"/>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25</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Выразительные жесты.</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400"/>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26</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Последовательность, параллельность, противоположность</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8E4586" w:rsidRPr="00AA5B60" w:rsidTr="00AC084F">
        <w:trPr>
          <w:trHeight w:val="147"/>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27</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Выразительность движений как соответствие силы и скорости их эмоциональному содержанию.</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8E4586" w:rsidRPr="00AA5B60" w:rsidTr="00AC084F">
        <w:trPr>
          <w:trHeight w:val="214"/>
        </w:trPr>
        <w:tc>
          <w:tcPr>
            <w:tcW w:w="351" w:type="pct"/>
            <w:shd w:val="clear" w:color="000000" w:fill="D9D9D9"/>
            <w:noWrap/>
            <w:vAlign w:val="bottom"/>
          </w:tcPr>
          <w:p w:rsidR="008E4586" w:rsidRPr="00AA5B60" w:rsidRDefault="008E4586" w:rsidP="00AC084F">
            <w:pPr>
              <w:spacing w:after="0" w:line="240" w:lineRule="auto"/>
              <w:jc w:val="right"/>
              <w:rPr>
                <w:rFonts w:ascii="Times New Roman" w:eastAsia="Times New Roman" w:hAnsi="Times New Roman" w:cs="Times New Roman"/>
                <w:bCs/>
                <w:color w:val="000000"/>
                <w:sz w:val="20"/>
                <w:szCs w:val="20"/>
                <w:lang w:eastAsia="ru-RU"/>
              </w:rPr>
            </w:pPr>
          </w:p>
        </w:tc>
        <w:tc>
          <w:tcPr>
            <w:tcW w:w="1328" w:type="pct"/>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shd w:val="clear" w:color="000000" w:fill="D9D9D9"/>
            <w:noWrap/>
            <w:vAlign w:val="center"/>
          </w:tcPr>
          <w:p w:rsidR="008E4586" w:rsidRPr="008E4586" w:rsidRDefault="008E4586" w:rsidP="00AC084F">
            <w:pPr>
              <w:spacing w:after="0" w:line="240" w:lineRule="auto"/>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54</w:t>
            </w:r>
          </w:p>
        </w:tc>
        <w:tc>
          <w:tcPr>
            <w:tcW w:w="520" w:type="pct"/>
            <w:shd w:val="clear" w:color="000000" w:fill="D9D9D9"/>
            <w:noWrap/>
            <w:vAlign w:val="center"/>
          </w:tcPr>
          <w:p w:rsidR="008E4586" w:rsidRPr="00AA5B60" w:rsidRDefault="008E4586" w:rsidP="00AC084F">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vAlign w:val="center"/>
          </w:tcPr>
          <w:p w:rsidR="008E4586" w:rsidRPr="00AA5B60" w:rsidRDefault="008E4586" w:rsidP="00AC084F">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8E4586" w:rsidRPr="008E4586" w:rsidRDefault="008E4586" w:rsidP="00AC084F">
            <w:pPr>
              <w:spacing w:after="0" w:line="240" w:lineRule="auto"/>
              <w:rPr>
                <w:rFonts w:ascii="Times New Roman" w:eastAsia="Times New Roman" w:hAnsi="Times New Roman" w:cs="Times New Roman"/>
                <w:b/>
                <w:color w:val="000000"/>
                <w:sz w:val="20"/>
                <w:szCs w:val="20"/>
                <w:lang w:val="en-US" w:eastAsia="ru-RU"/>
              </w:rPr>
            </w:pPr>
            <w:r>
              <w:rPr>
                <w:rFonts w:ascii="Times New Roman" w:eastAsia="Times New Roman" w:hAnsi="Times New Roman" w:cs="Times New Roman"/>
                <w:b/>
                <w:color w:val="000000"/>
                <w:sz w:val="20"/>
                <w:szCs w:val="20"/>
                <w:lang w:val="en-US" w:eastAsia="ru-RU"/>
              </w:rPr>
              <w:t>54</w:t>
            </w:r>
          </w:p>
        </w:tc>
        <w:tc>
          <w:tcPr>
            <w:tcW w:w="372" w:type="pct"/>
            <w:shd w:val="clear" w:color="000000" w:fill="D9D9D9"/>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r>
      <w:tr w:rsidR="008E4586" w:rsidRPr="00AA5B60" w:rsidTr="00AC084F">
        <w:trPr>
          <w:trHeight w:val="107"/>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28</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Эмиль Жак Далькроз и «ритмическая гимнастика»</w:t>
            </w:r>
          </w:p>
        </w:tc>
        <w:tc>
          <w:tcPr>
            <w:tcW w:w="444" w:type="pct"/>
            <w:vMerge w:val="restart"/>
            <w:shd w:val="clear" w:color="auto" w:fill="auto"/>
            <w:noWrap/>
            <w:vAlign w:val="bottom"/>
          </w:tcPr>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AA5B60" w:rsidRDefault="008E4586" w:rsidP="008E4586">
            <w:pPr>
              <w:spacing w:after="0" w:line="4200" w:lineRule="auto"/>
              <w:jc w:val="center"/>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I</w:t>
            </w:r>
            <w:r w:rsidRPr="00AA5B60">
              <w:rPr>
                <w:rFonts w:ascii="Times New Roman" w:eastAsia="Times New Roman" w:hAnsi="Times New Roman" w:cs="Times New Roman"/>
                <w:b/>
                <w:bCs/>
                <w:color w:val="000000"/>
                <w:sz w:val="20"/>
                <w:szCs w:val="20"/>
                <w:lang w:val="en-US" w:eastAsia="ru-RU"/>
              </w:rPr>
              <w:t>V</w:t>
            </w: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8E4586" w:rsidRPr="00AA5B60" w:rsidTr="00AC084F">
        <w:trPr>
          <w:trHeight w:val="160"/>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29</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Чувство ритма. Чувство времени.</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8E4586" w:rsidRPr="00AA5B60" w:rsidTr="00AC084F">
        <w:trPr>
          <w:trHeight w:val="1161"/>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30</w:t>
            </w:r>
          </w:p>
        </w:tc>
        <w:tc>
          <w:tcPr>
            <w:tcW w:w="1328" w:type="pct"/>
            <w:shd w:val="clear" w:color="auto" w:fill="auto"/>
            <w:noWrap/>
            <w:vAlign w:val="center"/>
          </w:tcPr>
          <w:p w:rsidR="008E4586" w:rsidRPr="00AA5B60" w:rsidRDefault="008E4586" w:rsidP="00AC084F">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Развитие координации между нервной и мускульной деятельностью человека</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174"/>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31</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Автоматизм сложных движений</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14"/>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32</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Движение рук, шаги, бег и прыжки при выполнении ритмических рисунков</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tc>
      </w:tr>
      <w:tr w:rsidR="008E4586" w:rsidRPr="00AA5B60" w:rsidTr="00AC084F">
        <w:trPr>
          <w:trHeight w:val="187"/>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33</w:t>
            </w:r>
          </w:p>
        </w:tc>
        <w:tc>
          <w:tcPr>
            <w:tcW w:w="1328" w:type="pct"/>
            <w:shd w:val="clear" w:color="auto" w:fill="auto"/>
            <w:noWrap/>
            <w:vAlign w:val="center"/>
          </w:tcPr>
          <w:p w:rsidR="008E4586" w:rsidRPr="00AA5B60" w:rsidRDefault="008E4586" w:rsidP="00AC084F">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«Театр аутентичного жеста» Рудольф фон Лабан</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8E4586" w:rsidRPr="00AA5B60" w:rsidTr="00AC084F">
        <w:trPr>
          <w:trHeight w:val="187"/>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34</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Способ записи танцевальных движений</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27"/>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35</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Усилие (Энергетическая динамика)</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8E4586" w:rsidRPr="00AA5B60" w:rsidTr="00AC084F">
        <w:trPr>
          <w:trHeight w:val="147"/>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36</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Форма; Пространство</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8E4586" w:rsidRPr="00AA5B60" w:rsidTr="00AC084F">
        <w:trPr>
          <w:trHeight w:val="227"/>
        </w:trPr>
        <w:tc>
          <w:tcPr>
            <w:tcW w:w="351" w:type="pct"/>
            <w:shd w:val="clear" w:color="000000" w:fill="D9D9D9"/>
            <w:noWrap/>
            <w:vAlign w:val="bottom"/>
          </w:tcPr>
          <w:p w:rsidR="008E4586" w:rsidRPr="00AA5B60" w:rsidRDefault="008E4586" w:rsidP="00AC084F">
            <w:pPr>
              <w:spacing w:after="0" w:line="240" w:lineRule="auto"/>
              <w:jc w:val="right"/>
              <w:rPr>
                <w:rFonts w:ascii="Times New Roman" w:eastAsia="Times New Roman" w:hAnsi="Times New Roman" w:cs="Times New Roman"/>
                <w:bCs/>
                <w:color w:val="000000"/>
                <w:sz w:val="20"/>
                <w:szCs w:val="20"/>
                <w:lang w:eastAsia="ru-RU"/>
              </w:rPr>
            </w:pPr>
          </w:p>
        </w:tc>
        <w:tc>
          <w:tcPr>
            <w:tcW w:w="1328" w:type="pct"/>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shd w:val="clear" w:color="000000" w:fill="D9D9D9"/>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54</w:t>
            </w:r>
          </w:p>
        </w:tc>
        <w:tc>
          <w:tcPr>
            <w:tcW w:w="520" w:type="pct"/>
            <w:shd w:val="clear" w:color="000000" w:fill="D9D9D9"/>
            <w:noWrap/>
            <w:vAlign w:val="center"/>
          </w:tcPr>
          <w:p w:rsidR="008E4586" w:rsidRPr="00AA5B60" w:rsidRDefault="008E4586" w:rsidP="00AC084F">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vAlign w:val="center"/>
          </w:tcPr>
          <w:p w:rsidR="008E4586" w:rsidRPr="00AA5B60" w:rsidRDefault="008E4586" w:rsidP="00AC084F">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8E4586" w:rsidRPr="008E4586" w:rsidRDefault="008E4586" w:rsidP="00AC084F">
            <w:pPr>
              <w:spacing w:after="0" w:line="240" w:lineRule="auto"/>
              <w:rPr>
                <w:rFonts w:ascii="Times New Roman" w:eastAsia="Times New Roman" w:hAnsi="Times New Roman" w:cs="Times New Roman"/>
                <w:b/>
                <w:color w:val="000000"/>
                <w:sz w:val="20"/>
                <w:szCs w:val="20"/>
                <w:lang w:val="en-US" w:eastAsia="ru-RU"/>
              </w:rPr>
            </w:pPr>
            <w:r>
              <w:rPr>
                <w:rFonts w:ascii="Times New Roman" w:eastAsia="Times New Roman" w:hAnsi="Times New Roman" w:cs="Times New Roman"/>
                <w:b/>
                <w:color w:val="000000"/>
                <w:sz w:val="20"/>
                <w:szCs w:val="20"/>
                <w:lang w:val="en-US" w:eastAsia="ru-RU"/>
              </w:rPr>
              <w:t>54</w:t>
            </w:r>
          </w:p>
        </w:tc>
        <w:tc>
          <w:tcPr>
            <w:tcW w:w="372" w:type="pct"/>
            <w:shd w:val="clear" w:color="000000" w:fill="D9D9D9"/>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37</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Психологический жест М.А.Чехова</w:t>
            </w:r>
          </w:p>
        </w:tc>
        <w:tc>
          <w:tcPr>
            <w:tcW w:w="444" w:type="pct"/>
            <w:vMerge w:val="restart"/>
            <w:tcBorders>
              <w:top w:val="single" w:sz="4" w:space="0" w:color="auto"/>
              <w:left w:val="single" w:sz="4" w:space="0" w:color="auto"/>
              <w:right w:val="single" w:sz="4" w:space="0" w:color="auto"/>
            </w:tcBorders>
            <w:shd w:val="clear" w:color="auto" w:fill="auto"/>
            <w:noWrap/>
            <w:vAlign w:val="bottom"/>
          </w:tcPr>
          <w:p w:rsidR="008E4586" w:rsidRPr="00AA5B60" w:rsidRDefault="008E4586" w:rsidP="008E4586">
            <w:pPr>
              <w:spacing w:after="0" w:line="3600" w:lineRule="auto"/>
              <w:rPr>
                <w:rFonts w:ascii="Times New Roman" w:eastAsia="Times New Roman" w:hAnsi="Times New Roman" w:cs="Times New Roman"/>
                <w:b/>
                <w:bCs/>
                <w:color w:val="000000"/>
                <w:sz w:val="20"/>
                <w:szCs w:val="20"/>
                <w:lang w:val="en-US" w:eastAsia="ru-RU"/>
              </w:rPr>
            </w:pPr>
            <w:r w:rsidRPr="00AA5B60">
              <w:rPr>
                <w:rFonts w:ascii="Times New Roman" w:eastAsia="Times New Roman" w:hAnsi="Times New Roman" w:cs="Times New Roman"/>
                <w:b/>
                <w:bCs/>
                <w:color w:val="000000"/>
                <w:sz w:val="20"/>
                <w:szCs w:val="20"/>
                <w:lang w:eastAsia="ru-RU"/>
              </w:rPr>
              <w:t>V</w:t>
            </w: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4846A9" w:rsidRDefault="004846A9"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38</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Атмосфера.</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4846A9" w:rsidRDefault="004846A9"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39</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Жест.  Психологический жест (ПЖ).</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4846A9" w:rsidRDefault="004846A9"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40</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Пластика и кинетика Е. Гротовского</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4846A9" w:rsidRDefault="004846A9"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41</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Идеальный актер Е.Гротовского</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4846A9" w:rsidRDefault="004846A9"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42</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Эмоция и тело</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4846A9" w:rsidRDefault="004846A9"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43</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Актер и ритуал</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4846A9" w:rsidRDefault="004846A9"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44</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 xml:space="preserve">Игра с пространством. Идеограммы </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4846A9" w:rsidRDefault="004846A9"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45</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Театральная антропология Э. Барбы как «живое тело»</w:t>
            </w:r>
          </w:p>
        </w:tc>
        <w:tc>
          <w:tcPr>
            <w:tcW w:w="444" w:type="pct"/>
            <w:vMerge/>
            <w:tcBorders>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4846A9" w:rsidRDefault="004846A9"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jc w:val="right"/>
              <w:rPr>
                <w:rFonts w:ascii="Times New Roman" w:eastAsia="Times New Roman" w:hAnsi="Times New Roman" w:cs="Times New Roman"/>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54</w:t>
            </w: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AA5B60" w:rsidRDefault="008E4586" w:rsidP="00AC084F">
            <w:pPr>
              <w:spacing w:after="0" w:line="240" w:lineRule="auto"/>
              <w:rPr>
                <w:rFonts w:ascii="Times New Roman" w:eastAsia="Times New Roman" w:hAnsi="Times New Roman" w:cs="Times New Roman"/>
                <w:b/>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vAlign w:val="center"/>
          </w:tcPr>
          <w:p w:rsidR="008E4586" w:rsidRPr="00AA5B60" w:rsidRDefault="008E4586" w:rsidP="00AC084F">
            <w:pPr>
              <w:spacing w:after="0" w:line="240" w:lineRule="auto"/>
              <w:rPr>
                <w:rFonts w:ascii="Times New Roman" w:eastAsia="Times New Roman" w:hAnsi="Times New Roman" w:cs="Times New Roman"/>
                <w:b/>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4846A9" w:rsidRDefault="004846A9" w:rsidP="00AC084F">
            <w:pPr>
              <w:spacing w:after="0" w:line="240" w:lineRule="auto"/>
              <w:rPr>
                <w:rFonts w:ascii="Times New Roman" w:eastAsia="Times New Roman" w:hAnsi="Times New Roman" w:cs="Times New Roman"/>
                <w:b/>
                <w:color w:val="000000"/>
                <w:sz w:val="20"/>
                <w:szCs w:val="20"/>
                <w:lang w:val="en-US" w:eastAsia="ru-RU"/>
              </w:rPr>
            </w:pPr>
            <w:r>
              <w:rPr>
                <w:rFonts w:ascii="Times New Roman" w:eastAsia="Times New Roman" w:hAnsi="Times New Roman" w:cs="Times New Roman"/>
                <w:b/>
                <w:color w:val="000000"/>
                <w:sz w:val="20"/>
                <w:szCs w:val="20"/>
                <w:lang w:val="en-US" w:eastAsia="ru-RU"/>
              </w:rPr>
              <w:t>54</w:t>
            </w: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46</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Физическая и ментальная энергия актера</w:t>
            </w:r>
          </w:p>
        </w:tc>
        <w:tc>
          <w:tcPr>
            <w:tcW w:w="444" w:type="pct"/>
            <w:vMerge w:val="restart"/>
            <w:tcBorders>
              <w:top w:val="single" w:sz="4" w:space="0" w:color="auto"/>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VI</w:t>
            </w:r>
            <w:r w:rsidRPr="00AA5B60">
              <w:rPr>
                <w:rFonts w:ascii="Times New Roman" w:eastAsia="Times New Roman" w:hAnsi="Times New Roman" w:cs="Times New Roman"/>
                <w:b/>
                <w:bCs/>
                <w:color w:val="000000"/>
                <w:sz w:val="20"/>
                <w:szCs w:val="20"/>
                <w:lang w:val="en-US" w:eastAsia="ru-RU"/>
              </w:rPr>
              <w:t>I</w:t>
            </w: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256D" w:rsidRDefault="0011256D"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47</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Акробатические, гимнастические и балетные упражнения, миме, хатха-йога.</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256D" w:rsidRDefault="0011256D"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48</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«Танец баланса» как основополагающий принцип актерского существования.</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256D" w:rsidRDefault="0011256D"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49</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Источники энергии и способы управления энергией.</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256D" w:rsidRDefault="0011256D"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50</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Сценическое тело-сознание</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256D" w:rsidRDefault="0011256D"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51</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Партитура движения.</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256D" w:rsidRDefault="0011256D"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52</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 Тренинг как беспрерывный процесс</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256D" w:rsidRDefault="0011256D"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53</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Восточная гимнастика</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256D" w:rsidRDefault="0011256D"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54</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Практики йоги в исполнительском искусстве драмы</w:t>
            </w:r>
          </w:p>
        </w:tc>
        <w:tc>
          <w:tcPr>
            <w:tcW w:w="444" w:type="pct"/>
            <w:vMerge/>
            <w:tcBorders>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4846A9" w:rsidRDefault="004846A9"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256D" w:rsidRDefault="0011256D"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Промежуточная аттестация</w:t>
            </w:r>
          </w:p>
        </w:tc>
        <w:tc>
          <w:tcPr>
            <w:tcW w:w="444" w:type="pct"/>
            <w:tcBorders>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4846A9" w:rsidRDefault="004846A9" w:rsidP="00AC084F">
            <w:pPr>
              <w:spacing w:after="0" w:line="240" w:lineRule="auto"/>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4</w:t>
            </w: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Зачет</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jc w:val="right"/>
              <w:rPr>
                <w:rFonts w:ascii="Times New Roman" w:eastAsia="Times New Roman" w:hAnsi="Times New Roman" w:cs="Times New Roman"/>
                <w:b/>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Итого по семестру</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CD5D89" w:rsidRDefault="008E4586" w:rsidP="0011256D">
            <w:pPr>
              <w:spacing w:after="0" w:line="240" w:lineRule="auto"/>
              <w:rPr>
                <w:rFonts w:ascii="Times New Roman" w:eastAsia="Times New Roman" w:hAnsi="Times New Roman" w:cs="Times New Roman"/>
                <w:b/>
                <w:bCs/>
                <w:color w:val="000000"/>
                <w:sz w:val="20"/>
                <w:szCs w:val="20"/>
                <w:lang w:eastAsia="ru-RU"/>
              </w:rPr>
            </w:pPr>
            <w:r w:rsidRPr="00CD5D89">
              <w:rPr>
                <w:rFonts w:ascii="Times New Roman" w:eastAsia="Times New Roman" w:hAnsi="Times New Roman" w:cs="Times New Roman"/>
                <w:b/>
                <w:bCs/>
                <w:color w:val="000000"/>
                <w:sz w:val="20"/>
                <w:szCs w:val="20"/>
                <w:lang w:eastAsia="ru-RU"/>
              </w:rPr>
              <w:t>5</w:t>
            </w:r>
            <w:r w:rsidR="0011256D">
              <w:rPr>
                <w:rFonts w:ascii="Times New Roman" w:eastAsia="Times New Roman" w:hAnsi="Times New Roman" w:cs="Times New Roman"/>
                <w:b/>
                <w:bCs/>
                <w:color w:val="000000"/>
                <w:sz w:val="20"/>
                <w:szCs w:val="20"/>
                <w:lang w:eastAsia="ru-RU"/>
              </w:rPr>
              <w:t>6</w:t>
            </w: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4846A9" w:rsidRDefault="004846A9" w:rsidP="00AC084F">
            <w:pPr>
              <w:spacing w:after="0" w:line="240" w:lineRule="auto"/>
              <w:rPr>
                <w:rFonts w:ascii="Times New Roman" w:eastAsia="Times New Roman" w:hAnsi="Times New Roman" w:cs="Times New Roman"/>
                <w:b/>
                <w:color w:val="000000"/>
                <w:sz w:val="20"/>
                <w:szCs w:val="20"/>
                <w:lang w:val="en-US" w:eastAsia="ru-RU"/>
              </w:rPr>
            </w:pPr>
            <w:r>
              <w:rPr>
                <w:rFonts w:ascii="Times New Roman" w:eastAsia="Times New Roman" w:hAnsi="Times New Roman" w:cs="Times New Roman"/>
                <w:b/>
                <w:color w:val="000000"/>
                <w:sz w:val="20"/>
                <w:szCs w:val="20"/>
                <w:lang w:val="en-US" w:eastAsia="ru-RU"/>
              </w:rPr>
              <w:t>2</w:t>
            </w:r>
          </w:p>
        </w:tc>
        <w:tc>
          <w:tcPr>
            <w:tcW w:w="369" w:type="pct"/>
            <w:tcBorders>
              <w:top w:val="single" w:sz="4" w:space="0" w:color="auto"/>
              <w:left w:val="single" w:sz="4" w:space="0" w:color="auto"/>
              <w:bottom w:val="single" w:sz="4" w:space="0" w:color="auto"/>
              <w:right w:val="single" w:sz="4" w:space="0" w:color="auto"/>
            </w:tcBorders>
            <w:shd w:val="clear" w:color="000000" w:fill="D9D9D9"/>
            <w:vAlign w:val="center"/>
          </w:tcPr>
          <w:p w:rsidR="008E4586" w:rsidRPr="00CD5D89" w:rsidRDefault="008E4586" w:rsidP="00AC084F">
            <w:pPr>
              <w:spacing w:after="0" w:line="240" w:lineRule="auto"/>
              <w:rPr>
                <w:rFonts w:ascii="Times New Roman" w:eastAsia="Times New Roman" w:hAnsi="Times New Roman" w:cs="Times New Roman"/>
                <w:b/>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11256D" w:rsidRDefault="004846A9" w:rsidP="0011256D">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val="en-US" w:eastAsia="ru-RU"/>
              </w:rPr>
              <w:t>5</w:t>
            </w:r>
            <w:r w:rsidR="0011256D">
              <w:rPr>
                <w:rFonts w:ascii="Times New Roman" w:eastAsia="Times New Roman" w:hAnsi="Times New Roman" w:cs="Times New Roman"/>
                <w:b/>
                <w:color w:val="000000"/>
                <w:sz w:val="20"/>
                <w:szCs w:val="20"/>
                <w:lang w:eastAsia="ru-RU"/>
              </w:rPr>
              <w:t>0</w:t>
            </w: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8E4586" w:rsidRPr="004846A9" w:rsidRDefault="004846A9" w:rsidP="00AC084F">
            <w:pPr>
              <w:spacing w:after="0" w:line="240" w:lineRule="auto"/>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4</w:t>
            </w: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jc w:val="right"/>
              <w:rPr>
                <w:rFonts w:ascii="Times New Roman" w:eastAsia="Times New Roman" w:hAnsi="Times New Roman" w:cs="Times New Roman"/>
                <w:b/>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xml:space="preserve">ВСЕГО ПО КУРСУ </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color w:val="000000"/>
                <w:sz w:val="24"/>
                <w:szCs w:val="24"/>
                <w:lang w:eastAsia="ru-RU"/>
              </w:rPr>
              <w:t>328</w:t>
            </w: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4846A9" w:rsidRDefault="008E4586" w:rsidP="00AC084F">
            <w:pPr>
              <w:spacing w:after="0" w:line="240" w:lineRule="auto"/>
              <w:rPr>
                <w:rFonts w:ascii="Times New Roman" w:eastAsia="Times New Roman" w:hAnsi="Times New Roman" w:cs="Times New Roman"/>
                <w:b/>
                <w:bCs/>
                <w:color w:val="000000"/>
                <w:sz w:val="20"/>
                <w:szCs w:val="20"/>
                <w:lang w:val="en-US"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4846A9" w:rsidRDefault="008E4586" w:rsidP="00AC084F">
            <w:pPr>
              <w:spacing w:after="0" w:line="240" w:lineRule="auto"/>
              <w:rPr>
                <w:rFonts w:ascii="Times New Roman" w:eastAsia="Times New Roman" w:hAnsi="Times New Roman" w:cs="Times New Roman"/>
                <w:b/>
                <w:bCs/>
                <w:color w:val="000000"/>
                <w:sz w:val="20"/>
                <w:szCs w:val="20"/>
                <w:lang w:val="en-US" w:eastAsia="ru-RU"/>
              </w:rPr>
            </w:pP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8E4586" w:rsidRPr="004846A9" w:rsidRDefault="008E4586" w:rsidP="00AC084F">
            <w:pPr>
              <w:spacing w:after="0" w:line="240" w:lineRule="auto"/>
              <w:rPr>
                <w:rFonts w:ascii="Times New Roman" w:eastAsia="Times New Roman" w:hAnsi="Times New Roman" w:cs="Times New Roman"/>
                <w:b/>
                <w:bCs/>
                <w:color w:val="000000"/>
                <w:sz w:val="20"/>
                <w:szCs w:val="20"/>
                <w:lang w:val="en-US" w:eastAsia="ru-RU"/>
              </w:rPr>
            </w:pP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896531" w:rsidRPr="00896531" w:rsidRDefault="00896531" w:rsidP="00896531">
      <w:pPr>
        <w:tabs>
          <w:tab w:val="left" w:pos="708"/>
        </w:tabs>
        <w:spacing w:after="0" w:line="276" w:lineRule="auto"/>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Пластическая культура и пластическая выразительность</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Комплекс специальных знаний о совокупности физических навыков и психологических качеств личности, морально нравственных и эстетических категорий. Пластическая культура и пластическая выразительность: общность и отличие. Артистическая пластика. Пластическая выразительность как комплекс специальных навыков и умений артиста, как способ художественного воплощения образа роли, как   внутренняя смысловая необходимости исполнителя. Содержательность, психологическая наполненность, отобранность и чёткость пластического рисунка. Двойственная природа: телесная (моторная) и чувственно – эмоциональная (психическая).  Пластика как выражение содержания художественного образа драматургии. Действенность и логика пластики. </w:t>
      </w:r>
    </w:p>
    <w:p w:rsidR="00896531" w:rsidRPr="00896531" w:rsidRDefault="00896531" w:rsidP="00896531">
      <w:pPr>
        <w:tabs>
          <w:tab w:val="left" w:pos="708"/>
        </w:tabs>
        <w:spacing w:after="0" w:line="276" w:lineRule="auto"/>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Основные структурные образующие элементы пластической выразительности актера драматического театра</w:t>
      </w:r>
    </w:p>
    <w:p w:rsidR="00896531" w:rsidRPr="00896531" w:rsidRDefault="0011256D" w:rsidP="00896531">
      <w:pPr>
        <w:tabs>
          <w:tab w:val="left" w:pos="708"/>
        </w:tabs>
        <w:suppressAutoHyphens/>
        <w:spacing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Тело, голос и ритмопластичность</w:t>
      </w:r>
      <w:r w:rsidR="00896531" w:rsidRPr="00896531">
        <w:rPr>
          <w:rFonts w:ascii="Times New Roman" w:eastAsia="Calibri" w:hAnsi="Times New Roman" w:cs="Times New Roman"/>
          <w:sz w:val="24"/>
          <w:szCs w:val="24"/>
        </w:rPr>
        <w:t>. Визуальные форм</w:t>
      </w:r>
      <w:r>
        <w:rPr>
          <w:rFonts w:ascii="Times New Roman" w:eastAsia="Calibri" w:hAnsi="Times New Roman" w:cs="Times New Roman"/>
          <w:sz w:val="24"/>
          <w:szCs w:val="24"/>
        </w:rPr>
        <w:t>ы</w:t>
      </w:r>
      <w:r w:rsidR="00896531" w:rsidRPr="00896531">
        <w:rPr>
          <w:rFonts w:ascii="Times New Roman" w:eastAsia="Calibri" w:hAnsi="Times New Roman" w:cs="Times New Roman"/>
          <w:sz w:val="24"/>
          <w:szCs w:val="24"/>
        </w:rPr>
        <w:t xml:space="preserve"> воздействия на зрителя актера драматического театра.  Танец основанный на необработанной стилистике бытового уличного исполнения, и сценический танец.  Пантомима. Органичное применение и выполнение тех или иных элементов пантомимической пластики (выразительное движение, поза, жест) в контексте   исполнения роли драматургического произведения. Акробатика и гимнастика. Ритмическая организация классических элементов акробатики и гимнастики. Спортивный трюк.</w:t>
      </w:r>
    </w:p>
    <w:p w:rsidR="00896531" w:rsidRPr="00896531" w:rsidRDefault="00896531" w:rsidP="00896531">
      <w:pPr>
        <w:tabs>
          <w:tab w:val="left" w:pos="708"/>
        </w:tab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Основные тенденции пластического воспитания актера Вс. Мейерхольда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Закон контраста (движение и статика при построении мизансцен; движение временное, как контрасты скоростей и движение пространственное, как контраст направлений движения- концентрического (направленное от периферии к центру и сверху- вниз) и эксцентрического (направленное от центра и снизу- вверх)). Закон зависимости эмоций от тела. Эмоциональное состояние и положение тела. Особенность эмоционального восприятия мизансцен зрителем. Направленность движения к центу и эмоции. Направленность движения от цента и эмоции. Закон тела как единой системы. Участие всего физического и психологического аппарата человека в реализации театрального действия актера. Деятельность –действие-операция-движение. Зрительное восприятие действий –движений на сцене зрителем. Жест руки и жест тела.  Правила выразительного движения на сцене: отказ, посыл, тормоз.</w:t>
      </w:r>
    </w:p>
    <w:p w:rsidR="00896531" w:rsidRPr="00896531" w:rsidRDefault="00896531" w:rsidP="00896531">
      <w:pPr>
        <w:tabs>
          <w:tab w:val="left" w:pos="708"/>
        </w:tab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«Идея куклы» как идеального исполнителя Эдварда Гордон Крэга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«Непригодность человеческого тела как материала для искусства».  Символический жест. Проблема копирования. Театр кукол и театр масок. Концепция “актера-марионетки”. Эксперименты со сценическим пространством, освещением для поиска пластической выразительности актера. Символизм, и символика как художественное средство актера.</w:t>
      </w:r>
    </w:p>
    <w:p w:rsidR="00896531" w:rsidRPr="00896531" w:rsidRDefault="00896531" w:rsidP="00896531">
      <w:pPr>
        <w:tabs>
          <w:tab w:val="left" w:pos="708"/>
        </w:tab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«Mimepur» ЭтьенаДекру</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Театр — искусство актера, которое еще нужно создать. Сценическое действие прежде всего выражается актером в движении. «Lamime» Декру как суть способа драматической игры. Возможность актера сыграть не только человека, но и предметы, и стихии, и любые проявления того, что принято называть реальной действительностью. Техника идентификации человека и объекта. Знаменитые упражнения "Я-цветок", "Я птица" и др.</w:t>
      </w:r>
    </w:p>
    <w:p w:rsidR="00896531" w:rsidRPr="00896531" w:rsidRDefault="00896531" w:rsidP="00896531">
      <w:pPr>
        <w:tabs>
          <w:tab w:val="left" w:pos="708"/>
        </w:tab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Теоретия сценического искусства и телесная выразительность Франсуа Дельсарта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Язык тела.  Поэзия тела. Эмоциональное выражение через жест и голос. Принципы движения и основы выражений в движении. Наука о прикладной эстетике. Выразительные жесты. Последовательность, параллельность, противоположность. Выразительность движений как соответствие силы и скорости их эмоциональному содержанию. Тело – инструмент, актер – инструменталист. </w:t>
      </w:r>
    </w:p>
    <w:p w:rsidR="00896531" w:rsidRPr="00896531" w:rsidRDefault="00896531" w:rsidP="00896531">
      <w:pPr>
        <w:tabs>
          <w:tab w:val="left" w:pos="708"/>
        </w:tabs>
        <w:suppressAutoHyphen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Эмиль Жак Далькроз и «ритмическая гимнастика»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Чувство ритма. Чувство времени. Развитие координации между нервной и мускульной деятельностью человека. Автоматизм сложных движений. Дирижерский жест в ритме музыки. Движение рук, шаги, бег и прыжки при выполнении ритмических рисунков. Участие всего тела в интерпретации элементов музыкальной выразительности. Внутренняя связь между психикой и физикой. С.Волконский.</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«Театр аутентичного жеста» Рудольф фон Лабан</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Пространство и гармония. Природа ритма. Способ записи танцевальных движений. Лабанотация-  метод и язык для описания, визуализации, интерпретации и документирования всех видов человеческого движения. Категории: 1.Тело: - Инициирование движения, начиная с конкретных органов; Подключение различных органов друг к другу; Секвенирование; 2. Усилие (Энергетические динамика): Фактор усилия; Элемент усилия (полярность-борьба); Элемент усилия (полярность-поддаться); Пространство - Прямой Косвенные (гибкий); Вес - Сильный Легкий; Время - Внезапный (быстрый) Устойчивый; Поток - Граница Свобода.3. Форма: Как тело меняет форму в зависимости от любого движения.4. Пространство: внутри тела; рядом с собой; на расстоянии от себя. Противоположности: Мобильность/стабильность; Внутренний/ Внешний; Функция/Выражение; Физическое напряжение/Расслабление.</w:t>
      </w:r>
    </w:p>
    <w:p w:rsidR="00896531" w:rsidRPr="00896531" w:rsidRDefault="00896531" w:rsidP="00896531">
      <w:pPr>
        <w:tabs>
          <w:tab w:val="left" w:pos="708"/>
        </w:tabs>
        <w:suppressAutoHyphen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Психологический жест М.А.Чехова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Атмосфера. Пустое пространство.  Две атмосферы. Борьба атмосфер. Объективная атмосфера. Субъективные чувства. Конфликт атмосферы и действующего лица. Атмосфера и содержание. Внутренняя динамика атмосферы. Миссия атмосферы.  Общая атмосфера. Индивидуальные чувства. Окраска. Действие с окраской. Сложное действие. Сложная окраска. Жест.  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 ПЖ партитуры атмосфер. ПЖ для речи.  Восприимчивость к ПЖ. </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Пластика и кинетика Е. Гротовского</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Идеальный актер.  Физические способности и способности духовные. Театр вокруг своей жизни. Автономный театр как явление искусства независимое от действительности, существующее по своим собственным театральным законам. Работа, ведущая от внешнего выражения к внутренней эмоции. Актер в условной системе театра Гротовского. Актер-  часть философского зрелища. Иллюстративность. Актер как автор эмоционального наполнения постановки. Ритуал в театре. Актер на сцене - воплощение архетипов, обнажающих врожденные структуры бессознательного, «осадок» от повторяющихся жизненных ситуаций, поступков и задач человека. Человеческое тело - элемент ритуала. Основа построения роли - это четкие, физически выверенные движения, игра с пространством. Использование человеческого тела в пространстве сцены, как визуального образа. Идеограммы (жесты, интонация) как обращение к ассоциациям в психике зрителя. Актерское существование, как спайка идеального владения телом и голосовым аппаратом, и углублением во внутренние процессы человеческой психологии.</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Театральная антропология Э. Барбы как «живое тело»</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Пре-экспрессивность. Физическая и ментальная энергия актера. Способы управления энергией актера. Принципы техники. «Биос» актера. Акробатические, гимнастические и балетные упражнения, миме, хатха-йога. Препятствия (анти-импульс). Смещение, изменение баланса тела. Создание в теле   актера противоположно направленных сил. «Танец баланса» как основополагающий принцип актерского существования. Источники энергии и способы управления энергией. Физический и ментальный мир человека. Сценическое тело-сознание. Партитура движения. Тренинг как беспрерывный процесс. Тренинг- сцена актера, театр для самого себя.</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Танцевальные тенденции в пластике театрального актера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Классический экзерсис является основой пластического фундамента современного драматического актера. Народно-характерный экзерсис как средство развития танцевальности. Современный танец.  Ритмопластический тренинг. Метроритмическая организация - акцентуация, паузы, звуковысотность, модуляционные характеристики, агогика и динамика, темп, особенности интонирования и фразировки музыки. Импровизация танцевальных движений.</w:t>
      </w:r>
    </w:p>
    <w:p w:rsidR="00896531" w:rsidRPr="00896531" w:rsidRDefault="00896531" w:rsidP="00896531">
      <w:pPr>
        <w:tabs>
          <w:tab w:val="left" w:pos="708"/>
        </w:tabs>
        <w:suppressAutoHyphen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Восточная гимнастика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Краткая история китайского ушу. Базовые упражнения ушу: для развития гибкости, гибкости плечевого пояса, тазобедренного сустава, поясничного отдела позвоночника. Основные стойки. Передвижения. Передвижения в стойках. Комбинации базовых упражнений. Комбинации позиций и перемещений.</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Практики йоги в исполнительском искусстве драмы</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Основные понятия и определения йоги. Философия йоги. История развития йоги. Два основных пути тренировок: Хатха- и Раджа – йога, определение и сущность Направлений. Изучение основных Асанов и техника их выполнения: динамичная фаза, контроль дыхания, статичная фаза, наблюдение и концентрация.  Совершенствование техники выполнения Асанов.</w:t>
      </w: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466429" w:rsidRPr="00466429" w:rsidTr="00896531">
        <w:trPr>
          <w:trHeight w:val="20"/>
        </w:trPr>
        <w:tc>
          <w:tcPr>
            <w:tcW w:w="283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896531">
        <w:trPr>
          <w:trHeight w:val="20"/>
        </w:trPr>
        <w:tc>
          <w:tcPr>
            <w:tcW w:w="283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69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Вводное занятие. Правила проведения упражнений. Техника безопасности</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tcPr>
          <w:p w:rsidR="00896531" w:rsidRPr="00896531" w:rsidRDefault="00896531" w:rsidP="00896531">
            <w:pPr>
              <w:spacing w:after="0" w:line="276"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 xml:space="preserve">Вводная лекция с использованием видеоматериалов. </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«Воспитание тела» в процессе обучения мастерства актера.  </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этапы развития пластики в театре и задачи воспитания актера.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both"/>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tcPr>
          <w:p w:rsidR="00896531" w:rsidRPr="00AA5B60" w:rsidRDefault="00896531" w:rsidP="00896531">
            <w:pPr>
              <w:tabs>
                <w:tab w:val="left" w:pos="708"/>
              </w:tabs>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Пластическая культура актера драматического театра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both"/>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Пластическая культура и пластическая выразительность: общность и отличие.</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hAnsi="Times New Roman" w:cs="Times New Roman"/>
                <w:sz w:val="20"/>
                <w:szCs w:val="20"/>
              </w:rPr>
              <w:t>Развернутая беседа с обсуждением</w:t>
            </w:r>
          </w:p>
        </w:tc>
      </w:tr>
      <w:tr w:rsidR="00896531" w:rsidRPr="00896531" w:rsidTr="00896531">
        <w:trPr>
          <w:trHeight w:val="20"/>
        </w:trPr>
        <w:tc>
          <w:tcPr>
            <w:tcW w:w="2838" w:type="dxa"/>
            <w:shd w:val="clear" w:color="auto" w:fill="auto"/>
          </w:tcPr>
          <w:p w:rsidR="00896531" w:rsidRPr="00AA5B60" w:rsidRDefault="00896531" w:rsidP="00896531">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AA5B60">
              <w:rPr>
                <w:rFonts w:ascii="Times New Roman" w:eastAsia="Calibri" w:hAnsi="Times New Roman" w:cs="Times New Roman"/>
                <w:sz w:val="20"/>
                <w:szCs w:val="20"/>
              </w:rPr>
              <w:t>Пластическая выразительность как комплекс специальных навыков и умений артиста, как способ художественного воплощения образа роли, как   внутренняя смысловая необходимости исполнителя</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Самостоятельное проведение тренингов;</w:t>
            </w:r>
          </w:p>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участие в тренингах, упражнениях, проводимых другими;</w:t>
            </w:r>
          </w:p>
          <w:p w:rsidR="00896531" w:rsidRPr="00896531" w:rsidRDefault="00896531" w:rsidP="00896531">
            <w:pPr>
              <w:shd w:val="clear" w:color="auto" w:fill="FFFFFF"/>
              <w:spacing w:after="0" w:line="240" w:lineRule="auto"/>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tcPr>
          <w:p w:rsidR="00896531" w:rsidRPr="00AA5B60" w:rsidRDefault="00896531" w:rsidP="00896531">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Пластический рисунок роли: что это такое?</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color w:val="000000"/>
                <w:sz w:val="20"/>
                <w:szCs w:val="20"/>
                <w:lang w:eastAsia="ru-RU"/>
              </w:rPr>
              <w:t>Просмотр видеоматериалов.</w:t>
            </w:r>
          </w:p>
        </w:tc>
      </w:tr>
      <w:tr w:rsidR="00896531" w:rsidRPr="00896531" w:rsidTr="00896531">
        <w:trPr>
          <w:trHeight w:val="20"/>
        </w:trPr>
        <w:tc>
          <w:tcPr>
            <w:tcW w:w="2838" w:type="dxa"/>
            <w:shd w:val="clear" w:color="auto" w:fill="auto"/>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Пластика как выражение содержания художественного образа драматургии</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color w:val="000000"/>
                <w:sz w:val="20"/>
                <w:szCs w:val="20"/>
                <w:lang w:eastAsia="ru-RU"/>
              </w:rPr>
              <w:t>Показ этюдных работ</w:t>
            </w:r>
          </w:p>
        </w:tc>
      </w:tr>
      <w:tr w:rsidR="00896531" w:rsidRPr="00896531" w:rsidTr="00896531">
        <w:trPr>
          <w:trHeight w:val="20"/>
        </w:trPr>
        <w:tc>
          <w:tcPr>
            <w:tcW w:w="2838" w:type="dxa"/>
            <w:shd w:val="clear" w:color="auto" w:fill="auto"/>
          </w:tcPr>
          <w:p w:rsidR="00896531" w:rsidRPr="00AA5B60" w:rsidRDefault="00896531" w:rsidP="00896531">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Действенность и логика пластики</w:t>
            </w:r>
          </w:p>
          <w:p w:rsidR="00896531" w:rsidRPr="00AA5B60" w:rsidRDefault="00896531" w:rsidP="00896531">
            <w:pPr>
              <w:spacing w:after="0" w:line="240" w:lineRule="auto"/>
              <w:rPr>
                <w:rFonts w:ascii="Times New Roman" w:eastAsia="Calibri" w:hAnsi="Times New Roman" w:cs="Times New Roman"/>
                <w:sz w:val="20"/>
                <w:szCs w:val="20"/>
              </w:rPr>
            </w:pP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color w:val="000000"/>
                <w:sz w:val="20"/>
                <w:szCs w:val="20"/>
                <w:lang w:eastAsia="ru-RU"/>
              </w:rPr>
              <w:t>Просмотр видеоматериалов.</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голос и ритмопластичность актера.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Визуальные форм воздействия на зрителя актера драматического театра.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тенденции пластического воспитания актера Вс. Мейерхольда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контраста (движение и статика при построении мизансцен</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зависимости эмоций от тела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Правила выразительного движения на сцене: отказ, посыл, тормоз.</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Просмотр видеоматериалов.</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«Идея куклы» как идеального исполнителя Эдварда Гордон Крэга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Творческий показ</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Эксперименты со сценическим пространством, освещением для поиска пластической выразительности актера.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Открытый урок</w:t>
            </w: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Символизм, и символика как художественное средство актера.</w:t>
            </w:r>
          </w:p>
          <w:p w:rsidR="00896531" w:rsidRPr="00AA5B60" w:rsidRDefault="00896531" w:rsidP="00896531">
            <w:pPr>
              <w:spacing w:after="0" w:line="240" w:lineRule="auto"/>
              <w:jc w:val="both"/>
              <w:rPr>
                <w:rFonts w:ascii="Times New Roman" w:eastAsia="Calibri" w:hAnsi="Times New Roman" w:cs="Times New Roman"/>
                <w:sz w:val="20"/>
                <w:szCs w:val="20"/>
              </w:rPr>
            </w:pP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«Mimepur» ЭтьенаДекру</w:t>
            </w:r>
          </w:p>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Техника идентификации человека и объекта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 xml:space="preserve">Теоретия сценического искусства и телесная выразительность </w:t>
            </w:r>
          </w:p>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Франсуа Дельсарта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Язык тела.  </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Эмоциональное выражение через жест и голос.</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Творческий показ</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Принципы движения и основы выражений в движении.</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Выразительные жесты.</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Открытый урок</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Последовательность, параллельность, противоположность</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Выразительность движений как соответствие силы и скорости их эмоциональному содержанию.</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Самостоятельное проведение тренингов;</w:t>
            </w:r>
          </w:p>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участие в тренингах, упражнениях, проводимых другими;</w:t>
            </w:r>
          </w:p>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Эмиль Жак Далькроз и «ритмическая гимнастика»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Чувство ритма. Чувство времени.</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Развитие координации между нервной и мускульной деятельностью человека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Творческий показ</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Автоматизм сложных движений</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Движение рук, шаги, бег и прыжки при выполнении ритмических рисунков</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Самостоятельное проведение тренингов;</w:t>
            </w:r>
          </w:p>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участие в тренингах, упражнениях, проводимых другими;</w:t>
            </w:r>
          </w:p>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jc w:val="both"/>
              <w:rPr>
                <w:rFonts w:ascii="Times New Roman" w:eastAsia="Calibri" w:hAnsi="Times New Roman" w:cs="Times New Roman"/>
                <w:sz w:val="20"/>
                <w:szCs w:val="20"/>
              </w:rPr>
            </w:pPr>
            <w:r w:rsidRPr="00896531">
              <w:rPr>
                <w:rFonts w:ascii="Times New Roman" w:eastAsia="Calibri" w:hAnsi="Times New Roman" w:cs="Times New Roman"/>
                <w:sz w:val="20"/>
                <w:szCs w:val="20"/>
              </w:rPr>
              <w:t>«Театр аутентичного жеста» Рудольф фон Лабан</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Способ записи танцевальных движений</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Тело; Усилие (Энергетическая динамика)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Форма; Пространство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Психологический жест М.А.Чехова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Атмосфера.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Жест.  Психологический жест (ПЖ).</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Пластика и кинетика Е. Гротовского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Идеальный актер Е.Гротовского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Times New Roman" w:hAnsi="Times New Roman" w:cs="Times New Roman"/>
                <w:bCs/>
                <w:color w:val="000000"/>
                <w:sz w:val="20"/>
                <w:szCs w:val="20"/>
                <w:lang w:eastAsia="ru-RU"/>
              </w:rPr>
              <w:t>Эмоция и тело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Times New Roman" w:hAnsi="Times New Roman" w:cs="Times New Roman"/>
                <w:bCs/>
                <w:color w:val="000000"/>
                <w:sz w:val="20"/>
                <w:szCs w:val="20"/>
                <w:lang w:eastAsia="ru-RU"/>
              </w:rPr>
              <w:t>Актер и ритуал</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Times New Roman" w:hAnsi="Times New Roman" w:cs="Times New Roman"/>
                <w:bCs/>
                <w:color w:val="000000"/>
                <w:sz w:val="20"/>
                <w:szCs w:val="20"/>
                <w:lang w:eastAsia="ru-RU"/>
              </w:rPr>
              <w:t xml:space="preserve">Игра с пространством. Идеограммы </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Театральная антропология Э. Барбы как «живое тело»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Физическая и ментальная энергия актера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Акробатические, гимнастические и балетные упражнения, миме, хатха-йога.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«Танец баланса» как основополагающий принцип актерского существования.</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 Источники энергии и способы управления энергией.</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Сценическое тело-сознание</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Партитура движения.</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 xml:space="preserve"> Тренинг как беспрерывный процесс</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Восточная гимнастика</w:t>
            </w:r>
          </w:p>
        </w:tc>
        <w:tc>
          <w:tcPr>
            <w:tcW w:w="2695" w:type="dxa"/>
          </w:tcPr>
          <w:p w:rsidR="00896531" w:rsidRPr="00771495" w:rsidRDefault="00896531" w:rsidP="00896531">
            <w:pPr>
              <w:spacing w:after="0" w:line="240" w:lineRule="auto"/>
              <w:jc w:val="both"/>
              <w:rPr>
                <w:rFonts w:ascii="Times New Roman" w:eastAsia="Times New Roman" w:hAnsi="Times New Roman" w:cs="Times New Roman"/>
                <w:sz w:val="20"/>
                <w:szCs w:val="20"/>
              </w:rPr>
            </w:pPr>
            <w:r w:rsidRPr="00771495">
              <w:rPr>
                <w:rFonts w:ascii="Times New Roman" w:eastAsia="Times New Roman" w:hAnsi="Times New Roman" w:cs="Times New Roman"/>
                <w:sz w:val="20"/>
                <w:szCs w:val="20"/>
                <w:lang w:eastAsia="ru-RU"/>
              </w:rPr>
              <w:t>Практическое мелкогрупповое занятие.</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Практики йоги в исполнительском искусстве драмы</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bl>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896531">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791C23">
        <w:rPr>
          <w:rFonts w:ascii="Times New Roman" w:eastAsia="Times New Roman" w:hAnsi="Times New Roman" w:cs="Times New Roman"/>
          <w:sz w:val="24"/>
          <w:szCs w:val="24"/>
          <w:lang w:eastAsia="ru-RU"/>
        </w:rPr>
        <w:t>»</w:t>
      </w:r>
      <w:r w:rsidR="004A55EF">
        <w:rPr>
          <w:rFonts w:ascii="Times New Roman" w:eastAsia="Times New Roman" w:hAnsi="Times New Roman" w:cs="Times New Roman"/>
          <w:sz w:val="24"/>
          <w:szCs w:val="24"/>
          <w:lang w:eastAsia="ru-RU"/>
        </w:rPr>
        <w:t>: п</w:t>
      </w:r>
      <w:r w:rsidRPr="00284B89">
        <w:rPr>
          <w:rFonts w:ascii="Times New Roman" w:eastAsia="Times New Roman" w:hAnsi="Times New Roman" w:cs="Times New Roman"/>
          <w:sz w:val="24"/>
          <w:szCs w:val="24"/>
          <w:lang w:eastAsia="ru-RU"/>
        </w:rPr>
        <w:t xml:space="preserve">ромежуточная аттестация проводится в форме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11256D" w:rsidRDefault="00402C2A" w:rsidP="0011256D">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УК7; ПК</w:t>
            </w:r>
            <w:r w:rsidR="0011256D">
              <w:rPr>
                <w:rFonts w:ascii="Times New Roman" w:eastAsia="Times New Roman" w:hAnsi="Times New Roman" w:cs="Times New Roman"/>
                <w:bCs/>
                <w:sz w:val="24"/>
                <w:szCs w:val="24"/>
                <w:lang w:eastAsia="ru-RU"/>
              </w:rPr>
              <w:t>7</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F57C3D" w:rsidP="00BF2F06">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D31787">
              <w:rPr>
                <w:rFonts w:ascii="Times New Roman" w:eastAsia="Times New Roman" w:hAnsi="Times New Roman" w:cs="Times New Roman"/>
                <w:bCs/>
                <w:sz w:val="24"/>
                <w:szCs w:val="24"/>
                <w:lang w:eastAsia="ru-RU"/>
              </w:rPr>
              <w:t>зачет</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F57C3D" w:rsidRPr="00D31787" w:rsidRDefault="00D31787" w:rsidP="0011256D">
            <w:pPr>
              <w:rPr>
                <w:rFonts w:ascii="Times New Roman" w:hAnsi="Times New Roman" w:cs="Times New Roman"/>
                <w:sz w:val="24"/>
                <w:szCs w:val="24"/>
              </w:rPr>
            </w:pPr>
            <w:r w:rsidRPr="00D31787">
              <w:rPr>
                <w:rFonts w:ascii="Times New Roman" w:hAnsi="Times New Roman" w:cs="Times New Roman"/>
                <w:sz w:val="24"/>
                <w:szCs w:val="24"/>
              </w:rPr>
              <w:t>УК7; ПК</w:t>
            </w:r>
            <w:r w:rsidR="0011256D">
              <w:rPr>
                <w:rFonts w:ascii="Times New Roman" w:hAnsi="Times New Roman" w:cs="Times New Roman"/>
                <w:sz w:val="24"/>
                <w:szCs w:val="24"/>
              </w:rPr>
              <w:t>7</w:t>
            </w:r>
          </w:p>
        </w:tc>
        <w:tc>
          <w:tcPr>
            <w:tcW w:w="1299" w:type="pct"/>
            <w:tcBorders>
              <w:top w:val="single" w:sz="4" w:space="0" w:color="auto"/>
              <w:bottom w:val="single" w:sz="4" w:space="0" w:color="auto"/>
            </w:tcBorders>
          </w:tcPr>
          <w:p w:rsidR="00F57C3D" w:rsidRPr="00BF2F06" w:rsidRDefault="00D31787" w:rsidP="00F57C3D">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Зачет/не зачет</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Форма проведения входного оценивания</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Входное оценивание осуществляется в форме тестирования с использованием компьютерных технологий, в т.ч. интернет-тестирования (для заочной формы обучения).</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Пластическая выразительность актера имеет:</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А.) телесную природу</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Б.) моторную природу</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В.) телесную и чувственно – эмоциональную </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Пластическая выразительность актера работает на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содержание художественного образа роли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поддержание внешней формы актера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проведение актерских тренингов</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На каких принципах основывается безопасность проведения упражнений и заданий по предмету</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на знании нормативных документов, регламентирующих соблюдение техники безопасности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Б.)  на умении грамотно оценить техническое состояние оборудования и помещения для проведения занятий;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на точном выполнении методики проведения упражнений и заданий</w:t>
      </w:r>
    </w:p>
    <w:p w:rsidR="00AC084F" w:rsidRPr="00AC084F" w:rsidRDefault="00AC084F" w:rsidP="00AC084F">
      <w:pPr>
        <w:pStyle w:val="a3"/>
        <w:numPr>
          <w:ilvl w:val="0"/>
          <w:numId w:val="27"/>
        </w:numPr>
        <w:spacing w:after="0" w:line="276" w:lineRule="auto"/>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Что входит в понятие «пластическая культура»</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совокупность телесного и культурного в человеке</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Б.) основные этапы развития пластики в театре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отобранность и чёткость пластического рисунка актера</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Пластика роли строится на основе</w:t>
      </w:r>
      <w:r w:rsidRPr="00AC084F">
        <w:rPr>
          <w:rFonts w:ascii="Times New Roman" w:eastAsia="Times New Roman" w:hAnsi="Times New Roman" w:cs="Times New Roman"/>
          <w:sz w:val="24"/>
          <w:szCs w:val="24"/>
          <w:lang w:eastAsia="ru-RU"/>
        </w:rPr>
        <w:t xml:space="preserve">: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культурных театральных трендов, течений</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Б.)  содержания художественного драматургического образа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совокупности физических навыков актера</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 xml:space="preserve">К основным структурным элементам пластической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выразительности актера относятся</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А.) совокупность физических навыков актера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танец, пантомима, акробатика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тело, голос и ритмопластичность</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К визуальным формам воздействия на зрителя актером драматического театра относятся</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актерская песня, диалог, монолог</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танец, пантомима, акробатика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пластическая культура, эстетика, этика</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 xml:space="preserve">Понятия «выразительное движение», «поза», «жест» относится к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пантомиме</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акробатике</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трюку</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 В классический экзерсис входит:</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пантомима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акробатика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комплекс тренировочных упражнений</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Кому принадлежит формулировка закона зависимости эмоций от тела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Немеровичу-Данченко</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Станиславскому</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Мейерхольду</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Критерии оценки: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 оценка «зачтено» выставляется студенту, если студент правильно ответил на 6 и более тестовых вопросов;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оценка «не зачтено» выставляется студенту, если студент не показал практических знаний по данным заданиям.</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w:t>
      </w:r>
    </w:p>
    <w:p w:rsidR="00AC084F" w:rsidRPr="00AC084F" w:rsidRDefault="00AC084F" w:rsidP="00AC084F">
      <w:pPr>
        <w:spacing w:after="0" w:line="192" w:lineRule="auto"/>
        <w:jc w:val="center"/>
        <w:rPr>
          <w:rFonts w:ascii="Times New Roman" w:eastAsia="Times New Roman" w:hAnsi="Times New Roman" w:cs="Times New Roman"/>
          <w:b/>
          <w:color w:val="000000"/>
          <w:sz w:val="28"/>
          <w:szCs w:val="28"/>
          <w:lang w:eastAsia="ru-RU"/>
        </w:rPr>
      </w:pPr>
    </w:p>
    <w:p w:rsidR="00AC084F" w:rsidRPr="00AC084F" w:rsidRDefault="00AC084F" w:rsidP="00AC084F">
      <w:pPr>
        <w:spacing w:after="0" w:line="192" w:lineRule="auto"/>
        <w:jc w:val="center"/>
        <w:rPr>
          <w:rFonts w:ascii="Times New Roman" w:eastAsia="Times New Roman" w:hAnsi="Times New Roman" w:cs="Times New Roman"/>
          <w:b/>
          <w:color w:val="000000"/>
          <w:sz w:val="28"/>
          <w:szCs w:val="28"/>
          <w:lang w:eastAsia="ru-RU"/>
        </w:rPr>
      </w:pPr>
      <w:r w:rsidRPr="00AC084F">
        <w:rPr>
          <w:rFonts w:ascii="Times New Roman" w:eastAsia="Times New Roman" w:hAnsi="Times New Roman" w:cs="Times New Roman"/>
          <w:b/>
          <w:color w:val="000000"/>
          <w:sz w:val="28"/>
          <w:szCs w:val="28"/>
          <w:lang w:eastAsia="ru-RU"/>
        </w:rPr>
        <w:t>МЕЖСЕССИОННЫЙ РУБЕЖНЫЙ КОНТРОЛЬ</w:t>
      </w:r>
    </w:p>
    <w:p w:rsidR="00AC084F" w:rsidRPr="00AC084F" w:rsidRDefault="00AC084F" w:rsidP="00AC084F">
      <w:pPr>
        <w:spacing w:after="0" w:line="276" w:lineRule="auto"/>
        <w:ind w:firstLine="709"/>
        <w:jc w:val="center"/>
        <w:rPr>
          <w:rFonts w:ascii="Times New Roman" w:eastAsia="Times New Roman" w:hAnsi="Times New Roman" w:cs="Times New Roman"/>
          <w:b/>
          <w:color w:val="000000"/>
          <w:sz w:val="24"/>
          <w:szCs w:val="24"/>
          <w:lang w:eastAsia="ru-RU"/>
        </w:rPr>
      </w:pPr>
    </w:p>
    <w:p w:rsidR="00AC084F" w:rsidRPr="00AC084F" w:rsidRDefault="00AC084F" w:rsidP="00AC084F">
      <w:pPr>
        <w:spacing w:after="0" w:line="276" w:lineRule="auto"/>
        <w:ind w:firstLine="709"/>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2 (1) </w:t>
      </w:r>
      <w:r w:rsidRPr="00AC084F">
        <w:rPr>
          <w:rFonts w:ascii="Times New Roman" w:eastAsia="Times New Roman" w:hAnsi="Times New Roman" w:cs="Times New Roman"/>
          <w:b/>
          <w:color w:val="000000"/>
          <w:sz w:val="24"/>
          <w:szCs w:val="24"/>
          <w:lang w:eastAsia="ru-RU"/>
        </w:rPr>
        <w:t xml:space="preserve">СЕМЕСТР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Times New Roman" w:hAnsi="Times New Roman" w:cs="Times New Roman"/>
          <w:b/>
          <w:color w:val="000000"/>
          <w:sz w:val="24"/>
          <w:szCs w:val="24"/>
          <w:lang w:eastAsia="ru-RU"/>
        </w:rPr>
      </w:pPr>
      <w:r w:rsidRPr="00AC084F">
        <w:rPr>
          <w:rFonts w:ascii="Times New Roman" w:eastAsia="Calibri" w:hAnsi="Times New Roman" w:cs="Times New Roman"/>
          <w:sz w:val="24"/>
          <w:szCs w:val="24"/>
        </w:rPr>
        <w:t>Индивидуальная разминка, разогрев, растяжка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Групповая разминка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Упражнения на расслабление и напряжение мышц</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Движение при контроле рационального напряжения и расслабления </w:t>
      </w:r>
    </w:p>
    <w:p w:rsidR="00AC084F" w:rsidRPr="00AC084F" w:rsidRDefault="00AC084F" w:rsidP="00AC084F">
      <w:pPr>
        <w:spacing w:after="0" w:line="276" w:lineRule="auto"/>
        <w:ind w:firstLine="709"/>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 (2)</w:t>
      </w:r>
      <w:r w:rsidRPr="00AC084F">
        <w:rPr>
          <w:rFonts w:ascii="Times New Roman" w:eastAsia="Times New Roman" w:hAnsi="Times New Roman" w:cs="Times New Roman"/>
          <w:b/>
          <w:color w:val="000000"/>
          <w:sz w:val="24"/>
          <w:szCs w:val="24"/>
          <w:lang w:eastAsia="ru-RU"/>
        </w:rPr>
        <w:t xml:space="preserve"> СЕМЕСТР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Тело, голос и ритмопластичность актера.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Закон контраста (движение и статика при построении мизансцен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Закон зависимости эмоций от тела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Правила выразительного движения на сцене: отказ, посыл, тормоз.</w:t>
      </w:r>
    </w:p>
    <w:p w:rsidR="00AC084F" w:rsidRPr="00AC084F" w:rsidRDefault="00AC084F" w:rsidP="00AC084F">
      <w:pPr>
        <w:spacing w:after="0" w:line="276"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4 (3) </w:t>
      </w:r>
      <w:r w:rsidRPr="00AC084F">
        <w:rPr>
          <w:rFonts w:ascii="Times New Roman" w:eastAsia="Times New Roman" w:hAnsi="Times New Roman" w:cs="Times New Roman"/>
          <w:b/>
          <w:color w:val="000000"/>
          <w:sz w:val="24"/>
          <w:szCs w:val="24"/>
          <w:lang w:eastAsia="ru-RU"/>
        </w:rPr>
        <w:t>СЕМЕСТР</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tabs>
          <w:tab w:val="left" w:pos="708"/>
        </w:tabs>
        <w:spacing w:after="0" w:line="240" w:lineRule="auto"/>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«Mimepur» ЭтьенаДекру</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Техника идентификации человека и объекта</w:t>
      </w:r>
    </w:p>
    <w:p w:rsidR="00AC084F" w:rsidRPr="00AC084F" w:rsidRDefault="00AC084F" w:rsidP="00AC084F">
      <w:pPr>
        <w:tabs>
          <w:tab w:val="left" w:pos="708"/>
        </w:tabs>
        <w:spacing w:after="0" w:line="240" w:lineRule="auto"/>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Теоретия сценического искусства и телесная выразительность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Язык тела.  Эмоциональное выражение через жест и голос.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Принципы движения и основы выражений в движении.</w:t>
      </w:r>
    </w:p>
    <w:p w:rsidR="00AC084F" w:rsidRPr="00AC084F" w:rsidRDefault="00AC084F" w:rsidP="00AC084F">
      <w:pPr>
        <w:spacing w:after="0" w:line="276"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color w:val="000000"/>
          <w:sz w:val="24"/>
          <w:szCs w:val="24"/>
          <w:lang w:eastAsia="ru-RU"/>
        </w:rPr>
        <w:t>5 (4)</w:t>
      </w:r>
      <w:r w:rsidRPr="00AC084F">
        <w:rPr>
          <w:rFonts w:ascii="Times New Roman" w:eastAsia="Times New Roman" w:hAnsi="Times New Roman" w:cs="Times New Roman"/>
          <w:b/>
          <w:color w:val="000000"/>
          <w:sz w:val="24"/>
          <w:szCs w:val="24"/>
          <w:lang w:eastAsia="ru-RU"/>
        </w:rPr>
        <w:t xml:space="preserve"> СЕМЕСТР</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Эмиль Жак Далькроз и «ритмическая гимнастика»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Чувство ритма. Чувство времени</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Развитие координации между нервной и мускульной деятельностью человека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Автоматизм сложных движений</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Движение рук, шаги, бег и прыжки при выполнении ритмических рисунков</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«Театр аутентичного жеста» Рудольф фон Лабан</w:t>
      </w:r>
    </w:p>
    <w:p w:rsidR="00AC084F" w:rsidRPr="00AC084F" w:rsidRDefault="00AC084F" w:rsidP="00AC084F">
      <w:pPr>
        <w:spacing w:after="0" w:line="276"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color w:val="000000"/>
          <w:sz w:val="24"/>
          <w:szCs w:val="24"/>
          <w:lang w:eastAsia="ru-RU"/>
        </w:rPr>
        <w:t>6 (5)</w:t>
      </w:r>
      <w:r w:rsidRPr="00AC084F">
        <w:rPr>
          <w:rFonts w:ascii="Times New Roman" w:eastAsia="Times New Roman" w:hAnsi="Times New Roman" w:cs="Times New Roman"/>
          <w:b/>
          <w:color w:val="000000"/>
          <w:sz w:val="24"/>
          <w:szCs w:val="24"/>
          <w:lang w:eastAsia="ru-RU"/>
        </w:rPr>
        <w:t xml:space="preserve"> СЕМЕСТР</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Психологический жест М.А.Чехова Атмосфера. Жест.  Психологический жест (ПЖ).</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Пластика и кинетика Е. Гротовского</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Pr>
          <w:rFonts w:ascii="Times New Roman" w:eastAsia="Times New Roman" w:hAnsi="Times New Roman" w:cs="Times New Roman"/>
          <w:b/>
          <w:bCs/>
          <w:color w:val="000000"/>
          <w:sz w:val="24"/>
          <w:szCs w:val="24"/>
          <w:lang w:eastAsia="ru-RU"/>
        </w:rPr>
        <w:t>7 (6)</w:t>
      </w:r>
      <w:r w:rsidRPr="00AC084F">
        <w:rPr>
          <w:rFonts w:ascii="Times New Roman" w:eastAsia="Times New Roman" w:hAnsi="Times New Roman" w:cs="Times New Roman"/>
          <w:b/>
          <w:color w:val="000000"/>
          <w:sz w:val="24"/>
          <w:szCs w:val="24"/>
          <w:lang w:eastAsia="ru-RU"/>
        </w:rPr>
        <w:t xml:space="preserve"> СЕМЕСТР</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Акробатические, гимнастические и балетные упражнения, миме, хатха-йога.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«Танец баланса» как основополагающий принцип актерского существования</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Источники энергии и способы управления энергией.  Сценическое тело-сознание</w:t>
      </w:r>
    </w:p>
    <w:p w:rsidR="00AC084F" w:rsidRPr="00AC084F" w:rsidRDefault="00AC084F" w:rsidP="00AC084F">
      <w:pPr>
        <w:spacing w:after="0" w:line="360" w:lineRule="auto"/>
        <w:jc w:val="both"/>
        <w:rPr>
          <w:rFonts w:ascii="Times New Roman" w:eastAsia="Calibri" w:hAnsi="Times New Roman" w:cs="Times New Roman"/>
          <w:b/>
          <w:i/>
          <w:sz w:val="28"/>
          <w:szCs w:val="28"/>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Times New Roman" w:hAnsi="Times New Roman" w:cs="Times New Roman"/>
          <w:b/>
          <w:color w:val="000000"/>
          <w:sz w:val="24"/>
          <w:szCs w:val="24"/>
          <w:lang w:eastAsia="ru-RU"/>
        </w:rPr>
        <w:t xml:space="preserve">ЗАДАНИЯ ТЕКУЩЕГО КОНТРОЛЯ </w:t>
      </w:r>
      <w:r w:rsidRPr="00AC084F">
        <w:rPr>
          <w:rFonts w:ascii="Times New Roman" w:eastAsia="Times New Roman" w:hAnsi="Times New Roman" w:cs="Times New Roman"/>
          <w:color w:val="000000"/>
          <w:sz w:val="24"/>
          <w:szCs w:val="24"/>
          <w:lang w:eastAsia="ru-RU"/>
        </w:rPr>
        <w:t>(по семестрам)</w:t>
      </w:r>
    </w:p>
    <w:p w:rsidR="00AC084F" w:rsidRPr="00AC084F" w:rsidRDefault="00AC084F" w:rsidP="00AC084F">
      <w:pPr>
        <w:spacing w:after="0" w:line="276" w:lineRule="auto"/>
        <w:ind w:firstLine="709"/>
        <w:jc w:val="center"/>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Комплект заданий для рабочей тетради</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(творческого дневника студента) по дисциплине</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«Пластическая выразительность актера (современные течения)»</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p>
    <w:p w:rsidR="00AC084F" w:rsidRPr="00AC084F" w:rsidRDefault="00AC084F" w:rsidP="00AC084F">
      <w:pPr>
        <w:tabs>
          <w:tab w:val="left" w:pos="210"/>
        </w:tabs>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 xml:space="preserve">Рабочая тетрадь </w:t>
      </w:r>
      <w:r w:rsidRPr="00AC084F">
        <w:rPr>
          <w:rFonts w:ascii="Times New Roman" w:eastAsia="Calibri" w:hAnsi="Times New Roman" w:cs="Times New Roman"/>
          <w:sz w:val="24"/>
          <w:szCs w:val="24"/>
          <w:lang w:eastAsia="ru-RU"/>
        </w:rPr>
        <w:t xml:space="preserve">(творческий дневник студента) </w:t>
      </w:r>
      <w:r w:rsidRPr="00AC084F">
        <w:rPr>
          <w:rFonts w:ascii="Times New Roman" w:eastAsia="Calibri" w:hAnsi="Times New Roman" w:cs="Times New Roman"/>
          <w:bCs/>
          <w:iCs/>
          <w:sz w:val="24"/>
          <w:szCs w:val="24"/>
        </w:rPr>
        <w:t>имеет цель: -  закрепление знаний, полученных на занятиях; - формирование навыков и умений самостоятельной работы с литературой, - анализ собственного опыта, запись и анализ упражнений. Предполагается, что по завершении курса, в творческих дневниках студенты собирают   набор упражнений, необходимый   в дальнейшей профессиональной деятельности.</w:t>
      </w:r>
    </w:p>
    <w:p w:rsidR="00AC084F" w:rsidRPr="00AC084F" w:rsidRDefault="00AC084F" w:rsidP="00AC084F">
      <w:pPr>
        <w:tabs>
          <w:tab w:val="num" w:pos="851"/>
          <w:tab w:val="right" w:leader="underscore" w:pos="8505"/>
        </w:tabs>
        <w:suppressAutoHyphens/>
        <w:spacing w:after="0" w:line="276" w:lineRule="auto"/>
        <w:ind w:firstLine="709"/>
        <w:jc w:val="both"/>
        <w:rPr>
          <w:rFonts w:ascii="Times New Roman" w:eastAsia="Calibri" w:hAnsi="Times New Roman" w:cs="Times New Roman"/>
          <w:bCs/>
          <w:iCs/>
          <w:sz w:val="24"/>
          <w:szCs w:val="24"/>
        </w:rPr>
      </w:pPr>
      <w:r w:rsidRPr="00AC084F">
        <w:rPr>
          <w:rFonts w:ascii="Times New Roman" w:eastAsia="Calibri" w:hAnsi="Times New Roman" w:cs="Times New Roman"/>
          <w:bCs/>
          <w:iCs/>
          <w:sz w:val="24"/>
          <w:szCs w:val="24"/>
        </w:rPr>
        <w:t xml:space="preserve"> Обязательным элементом оформления творческого дневника является титульный лист, содержащий сведения о студенте (Ф.И.О.), факультет, кафедра, группа, руководителя курса, названия предмета и преподавателя дисциплины.  Работа с творческим дневником должна носить планомерный характер. В нем выполняются задания преподавателя, в промежуток между занятиями. На занятиях, в дневник заносятся упражнения с методикой их проведения. Дается оценка происходящего. Проверка дневников осуществляется по установке преподавателя, но не реже чем раз в месяц. Оценка самостоятельной работы студента, отраженная в творческом дневнике, входит в оценку промежуточного контроля студента.</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Место и роль пластики в подготовке актера</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 творческом дневнике дать   развернутые ответы на следующие вопросы:</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-Основные этапы развития пластики в театре и задачи воспитания актера;</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-Цели освоения дисциплины;</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Особенность проведения занятий: безопасность проведения упражнений и заданий;</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В перерывах между занятиями дисциплины проводите упражнения, зафиксированные в классе; в творческом дневнике опишите упражнения (5 упражнений), отражайте дату проведения упражнения, общее время, упражнения, самочувствие и динамику упражнения.</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Пластическая культура и пластическая выразительность</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В творческом дневнике дать   развернутые ответы на следующие вопросы: </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-Пластическая культура и пластическая выразительность: общность и отличие; </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Пластика как выражение содержания художественного образа драматургии: приведите 3 примера (укажите название пьесы, автора, особенность пластического решения поставленного спектакля или роли; найдите материалы по пластическому решению указанного материала в сети интернет: укажите код доступа на страницу в интернете и дату посещения).</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Основные структурные образующие элементы пластической выразительности актера драматического театра</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 творческом дневнике дать   развернутые ответы на следующие вопросы:</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-Визуальные формы воздействия на зрителя актером драматического театра: приведите примеры на основании представленности актерских пластических работ в сети интернет (укажите код доступа на страницу в интернете и дату посещения);</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Зафиксируйте на видео упражнения, отработанные в классе и разместите их на странице группы. Дайте комментарии к упражнениям в дневнике.</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Эмиль Жак Далькроз и «ритмическая гимнастика»</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На основании книги (Далькроз Э. Ритм. -М.: Классика-XXI, 2001. — 248 с. //Электронный ресурс: </w:t>
      </w:r>
      <w:hyperlink r:id="rId9" w:history="1">
        <w:r w:rsidRPr="00AC084F">
          <w:rPr>
            <w:rFonts w:ascii="Calibri" w:eastAsia="Calibri" w:hAnsi="Calibri" w:cs="Times New Roman"/>
            <w:color w:val="0000FF"/>
            <w:sz w:val="24"/>
            <w:u w:val="single"/>
            <w:lang w:eastAsia="ru-RU"/>
          </w:rPr>
          <w:t>http://www.twirpx.com/file/232031/</w:t>
        </w:r>
      </w:hyperlink>
      <w:r w:rsidRPr="00AC084F">
        <w:rPr>
          <w:rFonts w:ascii="Times New Roman" w:eastAsia="Calibri" w:hAnsi="Times New Roman" w:cs="Times New Roman"/>
          <w:sz w:val="24"/>
          <w:szCs w:val="24"/>
          <w:lang w:eastAsia="ru-RU"/>
        </w:rPr>
        <w:t xml:space="preserve">, дата посещения – 20.09.2015.) дайте ответы на вопросы: </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В чем принцип развития координации между нервной и мускульной деятельностью человека;</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Обоснуйте принцип автоматизма сложных движений; особенность дирижерского жеста в музыке;</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Каковы особенностидвижения рук, шагов, бега и прыжков при выполнении ритмических рисунков;</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-Рассмотрите внутреннюю связь между психикой и физикой.</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Пластика и кинетика Е. Гротовского</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Найдите видео с тренингами Гратовского в сети интернет, посмотрите спектакли мастера; дайте объяснения с примерами из увиденного сл. понятиям: </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-Идеальный актер;</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Физические способности и способности духовные: работа, ведущая от внешнего выражения к внутренней эмоции;</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-Ритуал в театре: человеческое тело - элемент ритуала;</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-Идеограммы (жесты, интонация) как обращение к ассоциациям в психике зрителя.</w:t>
      </w:r>
    </w:p>
    <w:p w:rsidR="00AC084F" w:rsidRPr="00AC084F" w:rsidRDefault="00AC084F" w:rsidP="00AC084F">
      <w:pPr>
        <w:spacing w:after="0" w:line="276" w:lineRule="auto"/>
        <w:rPr>
          <w:rFonts w:ascii="Times New Roman" w:eastAsia="Calibri" w:hAnsi="Times New Roman" w:cs="Times New Roman"/>
          <w:b/>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Комплект заданий «Портфолио»</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 по дисциплине </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«Пластическая выразительность актера (современные течения)»</w:t>
      </w:r>
    </w:p>
    <w:p w:rsidR="00AC084F" w:rsidRPr="00AC084F" w:rsidRDefault="00AC084F" w:rsidP="00AC084F">
      <w:pPr>
        <w:spacing w:after="0" w:line="276" w:lineRule="auto"/>
        <w:ind w:firstLine="709"/>
        <w:rPr>
          <w:rFonts w:ascii="Times New Roman" w:eastAsia="Calibri" w:hAnsi="Times New Roman" w:cs="Times New Roman"/>
          <w:sz w:val="24"/>
          <w:szCs w:val="24"/>
          <w:u w:val="single"/>
          <w:lang w:eastAsia="ru-RU"/>
        </w:rPr>
      </w:pP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Портфолио - целевая подборка работ студента, раскрывающая его индивидуальные образовательные достижения в дисциплине «Пластическая выразительность актера (современные течения)» на специальном, созданном сайте (странице группы) в сети интернет в форме выложенных видео/фото материалов с целью отчета о выполнении заданий по самостоятельной работе студентов и оценки текущего контроля дисциплины.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p>
    <w:p w:rsidR="00AC084F" w:rsidRPr="00AC084F" w:rsidRDefault="00AC084F" w:rsidP="00AC084F">
      <w:pPr>
        <w:tabs>
          <w:tab w:val="right" w:leader="underscore" w:pos="8505"/>
        </w:tabs>
        <w:spacing w:after="0" w:line="276" w:lineRule="auto"/>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xml:space="preserve">Название портфолиО:  </w:t>
      </w:r>
      <w:r w:rsidRPr="00AC084F">
        <w:rPr>
          <w:rFonts w:ascii="Times New Roman" w:eastAsia="Calibri" w:hAnsi="Times New Roman" w:cs="Times New Roman"/>
          <w:b/>
          <w:bCs/>
          <w:iCs/>
          <w:sz w:val="24"/>
          <w:szCs w:val="24"/>
          <w:lang w:eastAsia="ru-RU"/>
        </w:rPr>
        <w:t>«Основные тенденции пластического воспитания актера Вс. Мейерхольда»</w:t>
      </w:r>
    </w:p>
    <w:p w:rsidR="00AC084F" w:rsidRPr="00AC084F" w:rsidRDefault="00AC084F" w:rsidP="00AC084F">
      <w:pPr>
        <w:tabs>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Структура портфолио: сделайте этюды, построенные на:</w:t>
      </w:r>
    </w:p>
    <w:p w:rsidR="00AC084F" w:rsidRPr="00AC084F" w:rsidRDefault="00AC084F" w:rsidP="00AC084F">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законах контраста: а). -движение и статика при построении мизансцен; б). -движение временное, как контрасты скоростей; в). -   движение пространственное, как контраст направлений движения: концентрического /направленное от периферии к центру и сверху- вниз/ и эксцентрического /направленное от центра и снизу- вверх/);</w:t>
      </w:r>
    </w:p>
    <w:p w:rsidR="00AC084F" w:rsidRPr="00AC084F" w:rsidRDefault="00AC084F" w:rsidP="00AC084F">
      <w:pPr>
        <w:tabs>
          <w:tab w:val="num" w:pos="851"/>
          <w:tab w:val="right" w:leader="underscore" w:pos="8505"/>
        </w:tabs>
        <w:spacing w:after="0" w:line="276" w:lineRule="auto"/>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-законах зависимости эмоций от тела (эмоциональное состояние и положение тела).</w:t>
      </w:r>
    </w:p>
    <w:p w:rsidR="00AC084F" w:rsidRPr="00AC084F" w:rsidRDefault="00AC084F" w:rsidP="00AC084F">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-сделайте реконструкцию одного из упражнений В. Мейерхольда («Стрельба из лука»,«Игра с камнем» и др.), снимите на видео и разместите на странице группы для обсуждения.</w:t>
      </w:r>
    </w:p>
    <w:p w:rsidR="00AC084F" w:rsidRPr="00AC084F" w:rsidRDefault="00AC084F" w:rsidP="00AC084F">
      <w:pPr>
        <w:tabs>
          <w:tab w:val="num" w:pos="851"/>
          <w:tab w:val="right" w:leader="underscore" w:pos="8505"/>
        </w:tabs>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 Снимите упражненияна видео и разместите на странице группы.</w:t>
      </w:r>
    </w:p>
    <w:p w:rsidR="00AC084F" w:rsidRPr="00AC084F" w:rsidRDefault="00AC084F" w:rsidP="00AC084F">
      <w:pPr>
        <w:tabs>
          <w:tab w:val="right" w:leader="underscore" w:pos="8505"/>
        </w:tabs>
        <w:spacing w:after="0" w:line="276" w:lineRule="auto"/>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xml:space="preserve">Название портфолио: </w:t>
      </w:r>
      <w:r w:rsidRPr="00AC084F">
        <w:rPr>
          <w:rFonts w:ascii="Times New Roman" w:eastAsia="Calibri" w:hAnsi="Times New Roman" w:cs="Times New Roman"/>
          <w:b/>
          <w:bCs/>
          <w:iCs/>
          <w:sz w:val="24"/>
          <w:szCs w:val="24"/>
          <w:lang w:eastAsia="ru-RU"/>
        </w:rPr>
        <w:t>«Mimepur» ЭтьенаДекру</w:t>
      </w:r>
    </w:p>
    <w:p w:rsidR="00AC084F" w:rsidRPr="00AC084F" w:rsidRDefault="00AC084F" w:rsidP="00AC084F">
      <w:pPr>
        <w:tabs>
          <w:tab w:val="num" w:pos="851"/>
          <w:tab w:val="right" w:leader="underscore" w:pos="8505"/>
        </w:tabs>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Прочитайте книгу Маркова Е.В. ЭтьенДекру. Теория и школа "mimepur". - СПб.:СПбГАТИ, 2008.- 224 с. Проанализируйте основополагающие упражнения.  Посмотрите видео «Mimepur» ЭтьенаДекру//https://www.youtube.com/playlist?list=PL...; Сделайте реконструкцию 4 -х упражнений, снимите на видео и разместите на странице группы для обсуждения. Прокомментируйте упражнения других студентов группы.</w:t>
      </w:r>
    </w:p>
    <w:p w:rsidR="00AC084F" w:rsidRPr="00AC084F" w:rsidRDefault="00AC084F" w:rsidP="00AC084F">
      <w:pPr>
        <w:tabs>
          <w:tab w:val="right" w:leader="underscore" w:pos="8505"/>
        </w:tabs>
        <w:spacing w:after="0" w:line="276" w:lineRule="auto"/>
        <w:ind w:left="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Название портфолио:</w:t>
      </w:r>
      <w:r w:rsidRPr="00AC084F">
        <w:rPr>
          <w:rFonts w:ascii="Times New Roman" w:eastAsia="Times New Roman" w:hAnsi="Times New Roman" w:cs="Times New Roman"/>
          <w:b/>
          <w:bCs/>
          <w:iCs/>
          <w:sz w:val="24"/>
          <w:szCs w:val="24"/>
          <w:lang w:eastAsia="ru-RU"/>
        </w:rPr>
        <w:t>«Теория сценического искусства и телесная выразительность Франсуа Дельсарта»</w:t>
      </w:r>
    </w:p>
    <w:p w:rsidR="00AC084F" w:rsidRPr="00AC084F" w:rsidRDefault="00AC084F" w:rsidP="00AC084F">
      <w:pPr>
        <w:tabs>
          <w:tab w:val="num" w:pos="851"/>
          <w:tab w:val="right" w:leader="underscore" w:pos="8505"/>
        </w:tabs>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на основании книги /ВолконскийС.Выразительный человек. Сценическое воспитание жеста (по Дельсарту). - М.,2015.-248с./ и упражнений по теме, проработанных в классе, сделайте реконструкцию 4-х упражнений, снимите их на видео и разместите на странице группы.</w:t>
      </w:r>
    </w:p>
    <w:p w:rsidR="00AC084F" w:rsidRPr="00AC084F" w:rsidRDefault="00AC084F" w:rsidP="00AC084F">
      <w:pPr>
        <w:spacing w:after="0" w:line="276" w:lineRule="auto"/>
        <w:ind w:left="709"/>
        <w:jc w:val="both"/>
        <w:rPr>
          <w:rFonts w:ascii="Times New Roman" w:eastAsia="Times New Roman" w:hAnsi="Times New Roman" w:cs="Times New Roman"/>
          <w:b/>
          <w:i/>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«Театр аутентичного жеста» Рудольф фон Лабан</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в перерывах между занятиями дисциплины проводите упражнения (4 упражнения), зафиксированные в классе, снимите их на видео и разместите на странице группы.</w:t>
      </w:r>
    </w:p>
    <w:p w:rsidR="00AC084F" w:rsidRPr="00AC084F" w:rsidRDefault="00AC084F" w:rsidP="00AC084F">
      <w:pPr>
        <w:spacing w:after="0" w:line="276" w:lineRule="auto"/>
        <w:ind w:left="709"/>
        <w:jc w:val="both"/>
        <w:rPr>
          <w:rFonts w:ascii="Times New Roman" w:eastAsia="Times New Roman" w:hAnsi="Times New Roman" w:cs="Times New Roman"/>
          <w:b/>
          <w:bCs/>
          <w:iCs/>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 xml:space="preserve">«Театральная антропология Э. Барбы как «живое тело» </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в перерывах между занятиями дисциплины проводите индивидуальную разминку и включайте в нее упражнения тренинговой системы Э.Барбы (4 упражнения). Снимите на видео упражнения и разместите на странице группы для обсуждения. Прокомментируйте упражнения других студентов группы.</w:t>
      </w:r>
    </w:p>
    <w:p w:rsidR="00AC084F" w:rsidRPr="00AC084F" w:rsidRDefault="00AC084F" w:rsidP="00AC084F">
      <w:pPr>
        <w:spacing w:after="0" w:line="276" w:lineRule="auto"/>
        <w:ind w:left="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Танцевальные тенденции в пластике театрального актера»</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Структура портфолио: проведите классический и народно-характерный экзерсис. Снимите на видео и разместите на странице группы для обсуждения. </w:t>
      </w:r>
    </w:p>
    <w:p w:rsidR="00AC084F" w:rsidRPr="00AC084F" w:rsidRDefault="00AC084F" w:rsidP="00AC084F">
      <w:pPr>
        <w:spacing w:after="0" w:line="276" w:lineRule="auto"/>
        <w:ind w:left="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Восточная гимнастика»</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Структура портфолио: проведите базовые упражнения ушу. Снимите на видео и разместите на странице группы для обсуждения. </w:t>
      </w:r>
    </w:p>
    <w:p w:rsidR="00AC084F" w:rsidRPr="00AC084F" w:rsidRDefault="00AC084F" w:rsidP="00AC084F">
      <w:pPr>
        <w:spacing w:after="0" w:line="276" w:lineRule="auto"/>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Перечень дискуссионных тем для круглого стола</w:t>
      </w:r>
      <w:r w:rsidRPr="00AC084F">
        <w:rPr>
          <w:rFonts w:ascii="Times New Roman" w:eastAsia="Calibri" w:hAnsi="Times New Roman" w:cs="Times New Roman"/>
          <w:sz w:val="24"/>
          <w:szCs w:val="24"/>
          <w:lang w:eastAsia="ru-RU"/>
        </w:rPr>
        <w:t xml:space="preserve"> (дискуссии, полемики, диспута, дебатов) по дисциплине «Пластическая выразительность актера (современные течения)» к теме  «Идея куклы» как идеального исполнителя Э. Г. Крэга</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1.«Непригодность человеческого тела как материала для искусства».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2. Символический жест. Проблема копирования.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4. Театр кукол и театр масок. Концепция “актера-марионетки”.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5. Эксперименты со сценическим пространством, освещением для поиска пластической выразительности актера.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6.Символизм, и символика как художественное средство актера.</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 xml:space="preserve">Вопросы для обсуждения  </w:t>
      </w:r>
      <w:r w:rsidRPr="00AC084F">
        <w:rPr>
          <w:rFonts w:ascii="Times New Roman" w:eastAsia="Calibri" w:hAnsi="Times New Roman" w:cs="Times New Roman"/>
          <w:sz w:val="24"/>
          <w:szCs w:val="24"/>
          <w:lang w:eastAsia="ru-RU"/>
        </w:rPr>
        <w:t xml:space="preserve">по темам/разделам дисциплины </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«Пластическая выразительность актера (современные течения)»</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 к теме </w:t>
      </w:r>
      <w:r w:rsidRPr="00AC084F">
        <w:rPr>
          <w:rFonts w:ascii="Times New Roman" w:eastAsia="Calibri" w:hAnsi="Times New Roman" w:cs="Times New Roman"/>
          <w:sz w:val="24"/>
          <w:szCs w:val="24"/>
          <w:lang w:eastAsia="ru-RU"/>
        </w:rPr>
        <w:tab/>
        <w:t>«Психологический жест М.Чехова»</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Виды жестов </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Жест и воля</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Речь и жесты; глагольные формы речи и жесты</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Психологический жест</w:t>
      </w:r>
    </w:p>
    <w:p w:rsidR="00AC084F" w:rsidRPr="00AC084F" w:rsidRDefault="00AC084F" w:rsidP="00AC084F">
      <w:pPr>
        <w:numPr>
          <w:ilvl w:val="0"/>
          <w:numId w:val="28"/>
        </w:numPr>
        <w:spacing w:after="0" w:line="276" w:lineRule="auto"/>
        <w:ind w:left="0" w:firstLine="709"/>
        <w:contextualSpacing/>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Психологический жест и его физическое воплощение </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Упражнения на ПЖ</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Фантастический ПЖ</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Практическое применение ПЖ</w:t>
      </w:r>
    </w:p>
    <w:p w:rsidR="00AC084F" w:rsidRPr="00AC084F" w:rsidRDefault="00AC084F" w:rsidP="00AC084F">
      <w:pPr>
        <w:spacing w:after="0" w:line="276" w:lineRule="auto"/>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Тема реферата</w:t>
      </w:r>
      <w:r w:rsidRPr="00AC084F">
        <w:rPr>
          <w:rFonts w:ascii="Times New Roman" w:eastAsia="Calibri" w:hAnsi="Times New Roman" w:cs="Times New Roman"/>
          <w:sz w:val="24"/>
          <w:szCs w:val="24"/>
          <w:lang w:eastAsia="ru-RU"/>
        </w:rPr>
        <w:t xml:space="preserve"> по дисциплине «Пластическая выразительность актера (современные течения)» к теме «Практики йоги в исполнительском искусстве драмы»</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История развития и философия йоги</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Введение</w:t>
      </w:r>
    </w:p>
    <w:p w:rsidR="00AC084F" w:rsidRPr="00AC084F" w:rsidRDefault="00AC084F" w:rsidP="00AC084F">
      <w:pPr>
        <w:numPr>
          <w:ilvl w:val="0"/>
          <w:numId w:val="29"/>
        </w:numPr>
        <w:spacing w:after="0" w:line="276" w:lineRule="auto"/>
        <w:ind w:left="0" w:firstLine="709"/>
        <w:contextualSpacing/>
        <w:jc w:val="both"/>
        <w:rPr>
          <w:rFonts w:ascii="Times New Roman" w:eastAsia="Times New Roman" w:hAnsi="Times New Roman" w:cs="Times New Roman"/>
          <w:sz w:val="24"/>
          <w:szCs w:val="24"/>
          <w:lang w:val="en-US" w:eastAsia="ru-RU"/>
        </w:rPr>
      </w:pPr>
      <w:r w:rsidRPr="00AC084F">
        <w:rPr>
          <w:rFonts w:ascii="Times New Roman" w:eastAsia="Times New Roman" w:hAnsi="Times New Roman" w:cs="Times New Roman"/>
          <w:sz w:val="24"/>
          <w:szCs w:val="24"/>
          <w:lang w:eastAsia="ru-RU"/>
        </w:rPr>
        <w:t>Основные этапы развития йоги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zh-CN"/>
        </w:rPr>
      </w:pPr>
      <w:r w:rsidRPr="00AC084F">
        <w:rPr>
          <w:rFonts w:ascii="Times New Roman" w:eastAsia="Times New Roman" w:hAnsi="Times New Roman" w:cs="Times New Roman"/>
          <w:sz w:val="24"/>
          <w:szCs w:val="24"/>
          <w:lang w:eastAsia="ru-RU"/>
        </w:rPr>
        <w:t>1.</w:t>
      </w:r>
      <w:r w:rsidRPr="00AC084F">
        <w:rPr>
          <w:rFonts w:ascii="Times New Roman" w:eastAsia="Times New Roman" w:hAnsi="Times New Roman" w:cs="Times New Roman"/>
          <w:sz w:val="24"/>
          <w:szCs w:val="24"/>
          <w:lang w:eastAsia="zh-CN"/>
        </w:rPr>
        <w:t>Индия-  центр зарождения йоги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zh-CN"/>
        </w:rPr>
      </w:pPr>
      <w:r w:rsidRPr="00AC084F">
        <w:rPr>
          <w:rFonts w:ascii="Times New Roman" w:eastAsia="Times New Roman" w:hAnsi="Times New Roman" w:cs="Times New Roman"/>
          <w:sz w:val="24"/>
          <w:szCs w:val="24"/>
          <w:lang w:eastAsia="zh-CN"/>
        </w:rPr>
        <w:t>2. Развитие йоги в Европе и России</w:t>
      </w:r>
    </w:p>
    <w:p w:rsidR="00AC084F" w:rsidRPr="00AC084F" w:rsidRDefault="00AC084F" w:rsidP="00AC084F">
      <w:pPr>
        <w:numPr>
          <w:ilvl w:val="0"/>
          <w:numId w:val="29"/>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Философия йоги</w:t>
      </w:r>
    </w:p>
    <w:p w:rsidR="00AC084F" w:rsidRPr="00AC084F" w:rsidRDefault="00AC084F" w:rsidP="00AC084F">
      <w:pPr>
        <w:spacing w:after="0" w:line="276" w:lineRule="auto"/>
        <w:ind w:firstLine="709"/>
        <w:jc w:val="both"/>
        <w:rPr>
          <w:rFonts w:ascii="Times New Roman" w:eastAsia="Times New Roman" w:hAnsi="Times New Roman" w:cs="Times New Roman"/>
          <w:color w:val="000000"/>
          <w:sz w:val="24"/>
          <w:szCs w:val="24"/>
          <w:shd w:val="clear" w:color="auto" w:fill="FFFFFF"/>
          <w:lang w:eastAsia="zh-CN"/>
        </w:rPr>
      </w:pPr>
      <w:r w:rsidRPr="00AC084F">
        <w:rPr>
          <w:rFonts w:ascii="Times New Roman" w:eastAsia="Times New Roman" w:hAnsi="Times New Roman" w:cs="Times New Roman"/>
          <w:sz w:val="24"/>
          <w:szCs w:val="24"/>
          <w:lang w:eastAsia="ru-RU"/>
        </w:rPr>
        <w:t>1.</w:t>
      </w:r>
      <w:r w:rsidRPr="00AC084F">
        <w:rPr>
          <w:rFonts w:ascii="Times New Roman" w:eastAsia="Times New Roman" w:hAnsi="Times New Roman" w:cs="Times New Roman"/>
          <w:color w:val="000000"/>
          <w:sz w:val="24"/>
          <w:szCs w:val="24"/>
          <w:shd w:val="clear" w:color="auto" w:fill="FFFFFF"/>
          <w:lang w:eastAsia="zh-CN"/>
        </w:rPr>
        <w:t xml:space="preserve">Основные положения философии йоги как отражение философии индуизма. </w:t>
      </w:r>
    </w:p>
    <w:p w:rsidR="00AC084F" w:rsidRPr="00AC084F" w:rsidRDefault="00AC084F" w:rsidP="00AC084F">
      <w:pPr>
        <w:spacing w:after="0" w:line="276" w:lineRule="auto"/>
        <w:ind w:firstLine="709"/>
        <w:jc w:val="both"/>
        <w:rPr>
          <w:rFonts w:ascii="Times New Roman" w:eastAsia="Times New Roman" w:hAnsi="Times New Roman" w:cs="Times New Roman"/>
          <w:color w:val="000000"/>
          <w:sz w:val="24"/>
          <w:szCs w:val="24"/>
          <w:shd w:val="clear" w:color="auto" w:fill="FFFFFF"/>
          <w:lang w:eastAsia="zh-CN"/>
        </w:rPr>
      </w:pPr>
      <w:r w:rsidRPr="00AC084F">
        <w:rPr>
          <w:rFonts w:ascii="Times New Roman" w:eastAsia="Times New Roman" w:hAnsi="Times New Roman" w:cs="Times New Roman"/>
          <w:color w:val="000000"/>
          <w:sz w:val="24"/>
          <w:szCs w:val="24"/>
          <w:shd w:val="clear" w:color="auto" w:fill="FFFFFF"/>
          <w:lang w:eastAsia="zh-CN"/>
        </w:rPr>
        <w:t xml:space="preserve">2.Психология йоги, этика йоги. </w:t>
      </w:r>
    </w:p>
    <w:p w:rsidR="00AC084F" w:rsidRPr="00AC084F" w:rsidRDefault="00AC084F" w:rsidP="00AC084F">
      <w:pPr>
        <w:numPr>
          <w:ilvl w:val="0"/>
          <w:numId w:val="29"/>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Практики йоги в искусстве драматического театра</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Заключение</w:t>
      </w: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Оценочный лист реферата</w:t>
      </w: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97"/>
        <w:gridCol w:w="1110"/>
        <w:gridCol w:w="1114"/>
        <w:gridCol w:w="1624"/>
      </w:tblGrid>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Критерии </w:t>
            </w:r>
          </w:p>
        </w:tc>
        <w:tc>
          <w:tcPr>
            <w:tcW w:w="1110" w:type="dxa"/>
          </w:tcPr>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Да</w:t>
            </w:r>
          </w:p>
        </w:tc>
        <w:tc>
          <w:tcPr>
            <w:tcW w:w="1114" w:type="dxa"/>
          </w:tcPr>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Нет</w:t>
            </w:r>
          </w:p>
        </w:tc>
        <w:tc>
          <w:tcPr>
            <w:tcW w:w="1624" w:type="dxa"/>
          </w:tcPr>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Комментарии</w:t>
            </w:r>
          </w:p>
        </w:tc>
      </w:tr>
      <w:tr w:rsidR="00AC084F" w:rsidRPr="00AC084F" w:rsidTr="00AC084F">
        <w:trPr>
          <w:trHeight w:val="282"/>
        </w:trPr>
        <w:tc>
          <w:tcPr>
            <w:tcW w:w="9345" w:type="dxa"/>
            <w:gridSpan w:val="4"/>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Форма </w:t>
            </w: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Деление текста на введение, основную часть и заключение</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Деление текста на введение, основную часть и заключение логичный и понятный переход от одной части к другой, а также внутри частей с использованием соответствующих языковых средств связи</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rPr>
          <w:trHeight w:val="341"/>
        </w:trPr>
        <w:tc>
          <w:tcPr>
            <w:tcW w:w="9345" w:type="dxa"/>
            <w:gridSpan w:val="4"/>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Содержание</w:t>
            </w: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Соответствие теме</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Наличие тезиса в вводной части и ее обращенность к читателю развитие тезиса в основной части (раскрытие основных положений через систему аргументов, подкрепленных фактами, примерами и т.п.)</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Наличие выводов, соответствующих тезису и содержанию основной части</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bl>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p w:rsidR="00AC084F" w:rsidRPr="00AC084F" w:rsidRDefault="00AC084F" w:rsidP="00AC084F">
      <w:pPr>
        <w:autoSpaceDE w:val="0"/>
        <w:autoSpaceDN w:val="0"/>
        <w:adjustRightInd w:val="0"/>
        <w:spacing w:after="0" w:line="276" w:lineRule="auto"/>
        <w:ind w:firstLine="709"/>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Критерии оценки: </w:t>
      </w:r>
    </w:p>
    <w:p w:rsidR="00AC084F" w:rsidRPr="00AC084F" w:rsidRDefault="00AC084F" w:rsidP="00AC084F">
      <w:pPr>
        <w:autoSpaceDE w:val="0"/>
        <w:autoSpaceDN w:val="0"/>
        <w:adjustRightInd w:val="0"/>
        <w:spacing w:after="0" w:line="276" w:lineRule="auto"/>
        <w:ind w:firstLine="709"/>
        <w:jc w:val="both"/>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color w:val="000000"/>
          <w:sz w:val="24"/>
          <w:szCs w:val="24"/>
          <w:lang w:eastAsia="ru-RU" w:bidi="mr-IN"/>
        </w:rPr>
        <w:t xml:space="preserve">- оценка «зачтено» выставляется студенту, если тема полностью раскрыта студентом; </w:t>
      </w:r>
    </w:p>
    <w:p w:rsidR="00AC084F" w:rsidRPr="00AC084F" w:rsidRDefault="00AC084F" w:rsidP="00AC084F">
      <w:pPr>
        <w:spacing w:after="0" w:line="276" w:lineRule="auto"/>
        <w:ind w:firstLine="709"/>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 оценка «не зачтено» выставляется студенту, если студент не раскрыл тему; нет вступления или заключения.</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
          <w:bCs/>
          <w:color w:val="000000"/>
          <w:sz w:val="24"/>
          <w:szCs w:val="24"/>
          <w:lang w:eastAsia="ru-RU" w:bidi="mr-IN"/>
        </w:rPr>
      </w:pP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Задания для текущего контроля (рубежный контроль)</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Cs/>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Темы групповых и/или индивидуальных творческих заданий </w:t>
      </w:r>
      <w:r w:rsidRPr="00AC084F">
        <w:rPr>
          <w:rFonts w:ascii="Times New Roman" w:eastAsia="Calibri" w:hAnsi="Times New Roman" w:cs="Times New Roman"/>
          <w:bCs/>
          <w:color w:val="000000"/>
          <w:sz w:val="24"/>
          <w:szCs w:val="24"/>
          <w:lang w:eastAsia="ru-RU" w:bidi="mr-IN"/>
        </w:rPr>
        <w:t>дисциплины «Пластическая выразительность актера (современные течения)»</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Cs/>
          <w:color w:val="000000"/>
          <w:sz w:val="24"/>
          <w:szCs w:val="24"/>
          <w:lang w:eastAsia="ru-RU" w:bidi="mr-IN"/>
        </w:rPr>
      </w:pP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rPr>
      </w:pPr>
      <w:r w:rsidRPr="00AC084F">
        <w:rPr>
          <w:rFonts w:ascii="Times New Roman" w:eastAsia="Calibri" w:hAnsi="Times New Roman" w:cs="Times New Roman"/>
          <w:b/>
          <w:bCs/>
          <w:sz w:val="24"/>
          <w:szCs w:val="24"/>
        </w:rPr>
        <w:t xml:space="preserve">- </w:t>
      </w:r>
      <w:r w:rsidRPr="00AC084F">
        <w:rPr>
          <w:rFonts w:ascii="Times New Roman" w:eastAsia="Calibri" w:hAnsi="Times New Roman" w:cs="Times New Roman"/>
          <w:bCs/>
          <w:iCs/>
          <w:sz w:val="24"/>
          <w:szCs w:val="24"/>
        </w:rPr>
        <w:t>Проведение 4 упражнений по пройденным темам в присутствии группы.</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rPr>
      </w:pPr>
      <w:r w:rsidRPr="00AC084F">
        <w:rPr>
          <w:rFonts w:ascii="Times New Roman" w:eastAsia="Calibri" w:hAnsi="Times New Roman" w:cs="Times New Roman"/>
          <w:bCs/>
          <w:iCs/>
          <w:sz w:val="24"/>
          <w:szCs w:val="24"/>
        </w:rPr>
        <w:t xml:space="preserve">- Упражнение выбирает преподаватель из рабочей тетради (творческого дневника студента) / портфолио студента; </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
          <w:bCs/>
          <w:i/>
          <w:iCs/>
          <w:sz w:val="24"/>
          <w:szCs w:val="24"/>
        </w:rPr>
      </w:pPr>
      <w:r w:rsidRPr="00AC084F">
        <w:rPr>
          <w:rFonts w:ascii="Times New Roman" w:eastAsia="Calibri" w:hAnsi="Times New Roman" w:cs="Times New Roman"/>
          <w:bCs/>
          <w:iCs/>
          <w:sz w:val="24"/>
          <w:szCs w:val="24"/>
        </w:rPr>
        <w:t>Критерий оценки: обязательное участие в обсуждении проведения упражнений студентов курса; помощь и активность в исполнении упражнений; соблюдение техники безопасности</w:t>
      </w:r>
      <w:r w:rsidRPr="00AC084F">
        <w:rPr>
          <w:rFonts w:ascii="Times New Roman" w:eastAsia="Calibri" w:hAnsi="Times New Roman" w:cs="Times New Roman"/>
          <w:b/>
          <w:bCs/>
          <w:i/>
          <w:iCs/>
          <w:sz w:val="24"/>
          <w:szCs w:val="24"/>
        </w:rPr>
        <w:t>.</w:t>
      </w:r>
    </w:p>
    <w:p w:rsidR="00AC084F" w:rsidRPr="00AC084F" w:rsidRDefault="00AC084F" w:rsidP="00AC084F">
      <w:pPr>
        <w:autoSpaceDE w:val="0"/>
        <w:autoSpaceDN w:val="0"/>
        <w:adjustRightInd w:val="0"/>
        <w:spacing w:after="0" w:line="276" w:lineRule="auto"/>
        <w:ind w:firstLine="709"/>
        <w:jc w:val="both"/>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color w:val="000000"/>
          <w:sz w:val="24"/>
          <w:szCs w:val="24"/>
          <w:lang w:eastAsia="ru-RU" w:bidi="mr-IN"/>
        </w:rPr>
        <w:t>- оценка «зачтено» выставляется студенту, если упражнения выполнены в соответствии с технологией их исполнения; студент участвует в обсуждении; проявляет активность в помощи проведении упражнений студентов группы; соблюдается техника безопасности.</w:t>
      </w:r>
    </w:p>
    <w:p w:rsidR="00AC084F" w:rsidRPr="00AC084F" w:rsidRDefault="00AC084F" w:rsidP="00AC084F">
      <w:pPr>
        <w:spacing w:after="0" w:line="276" w:lineRule="auto"/>
        <w:ind w:firstLine="709"/>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 оценка «не зачтено» выставляется студенту, если студент имеет задолженность по текущему контролю тем 1.1-2.4; если упражнения не выполнены в соответствии с технологией их исполнения.</w:t>
      </w:r>
    </w:p>
    <w:p w:rsidR="00AC084F" w:rsidRPr="00AC084F" w:rsidRDefault="00AC084F" w:rsidP="00AC084F">
      <w:pPr>
        <w:spacing w:after="0" w:line="276" w:lineRule="auto"/>
        <w:jc w:val="both"/>
        <w:rPr>
          <w:rFonts w:ascii="Times New Roman" w:eastAsia="Calibri" w:hAnsi="Times New Roman" w:cs="Times New Roman"/>
          <w:sz w:val="24"/>
          <w:szCs w:val="24"/>
        </w:rPr>
      </w:pP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Задания для промежуточной аттестации</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
          <w:bCs/>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Темы групповых и/или индивидуальных творческих заданий для</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Cs/>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зачета/экзамена  </w:t>
      </w:r>
      <w:r w:rsidRPr="00AC084F">
        <w:rPr>
          <w:rFonts w:ascii="Times New Roman" w:eastAsia="Calibri" w:hAnsi="Times New Roman" w:cs="Times New Roman"/>
          <w:bCs/>
          <w:color w:val="000000"/>
          <w:sz w:val="24"/>
          <w:szCs w:val="24"/>
          <w:lang w:eastAsia="ru-RU" w:bidi="mr-IN"/>
        </w:rPr>
        <w:t>дисциплины «Пластическая выразительность актера</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
          <w:bCs/>
          <w:color w:val="000000"/>
          <w:sz w:val="24"/>
          <w:szCs w:val="24"/>
          <w:lang w:eastAsia="ru-RU" w:bidi="mr-IN"/>
        </w:rPr>
      </w:pPr>
      <w:r w:rsidRPr="00AC084F">
        <w:rPr>
          <w:rFonts w:ascii="Times New Roman" w:eastAsia="Calibri" w:hAnsi="Times New Roman" w:cs="Times New Roman"/>
          <w:bCs/>
          <w:color w:val="000000"/>
          <w:sz w:val="24"/>
          <w:szCs w:val="24"/>
          <w:lang w:eastAsia="ru-RU" w:bidi="mr-IN"/>
        </w:rPr>
        <w:t>(современные течения)»</w:t>
      </w:r>
    </w:p>
    <w:p w:rsidR="00AC084F" w:rsidRPr="00AC084F" w:rsidRDefault="00AC084F" w:rsidP="00AC084F">
      <w:pPr>
        <w:suppressAutoHyphen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На зачет/экзамен выносятся упражнения и этюды, относящиеся ко материалу семестра.</w:t>
      </w:r>
      <w:r w:rsidRPr="00AC084F">
        <w:rPr>
          <w:rFonts w:ascii="Times New Roman" w:eastAsia="Calibri" w:hAnsi="Times New Roman" w:cs="Times New Roman"/>
          <w:sz w:val="24"/>
          <w:szCs w:val="24"/>
          <w:lang w:eastAsia="ru-RU"/>
        </w:rPr>
        <w:t xml:space="preserve"> Студенты должны демонстрировать основные приемы проведения упражнений и этюдов по </w:t>
      </w:r>
      <w:r w:rsidRPr="00AC084F">
        <w:rPr>
          <w:rFonts w:ascii="Times New Roman" w:eastAsia="Calibri" w:hAnsi="Times New Roman" w:cs="Times New Roman"/>
          <w:bCs/>
          <w:iCs/>
          <w:sz w:val="24"/>
          <w:szCs w:val="24"/>
          <w:lang w:eastAsia="ru-RU"/>
        </w:rPr>
        <w:t>современным течениям пластической выразительность актера в театре и кино, основанные на теориях воспитания актера Мейерхольда, Крэга, Декру, Дельсарта, Далькроза, Лабана, М.А. Чехова; тренингах Е. Гротовского, Э. Барбы; на танцевальных тенденциях стиля модерн, восточной гимнастики и йоги; знать методику проведения, цели и задачи упражнений, безопасность проведения.</w:t>
      </w:r>
    </w:p>
    <w:p w:rsidR="00AC084F" w:rsidRPr="00AC084F" w:rsidRDefault="00AC084F" w:rsidP="00AC084F">
      <w:pPr>
        <w:suppressAutoHyphens/>
        <w:spacing w:after="0" w:line="276" w:lineRule="auto"/>
        <w:ind w:firstLine="709"/>
        <w:jc w:val="both"/>
        <w:rPr>
          <w:rFonts w:ascii="Times New Roman" w:eastAsia="Calibri" w:hAnsi="Times New Roman" w:cs="Times New Roman"/>
          <w:bCs/>
          <w:iCs/>
          <w:sz w:val="24"/>
          <w:szCs w:val="24"/>
          <w:lang w:eastAsia="ru-RU"/>
        </w:rPr>
      </w:pP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
          <w:bCs/>
          <w:i/>
          <w:iCs/>
          <w:sz w:val="24"/>
          <w:szCs w:val="24"/>
          <w:lang w:eastAsia="ru-RU"/>
        </w:rPr>
      </w:pPr>
      <w:r w:rsidRPr="00AC084F">
        <w:rPr>
          <w:rFonts w:ascii="Times New Roman" w:eastAsia="Calibri" w:hAnsi="Times New Roman" w:cs="Times New Roman"/>
          <w:b/>
          <w:bCs/>
          <w:i/>
          <w:iCs/>
          <w:sz w:val="24"/>
          <w:szCs w:val="24"/>
          <w:lang w:eastAsia="ru-RU"/>
        </w:rPr>
        <w:t>Вопросы по формирующим понятиям:</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
          <w:bCs/>
          <w:i/>
          <w:iCs/>
          <w:sz w:val="24"/>
          <w:szCs w:val="24"/>
          <w:lang w:eastAsia="ru-RU"/>
        </w:rPr>
        <w:t>-</w:t>
      </w:r>
      <w:r w:rsidRPr="00AC084F">
        <w:rPr>
          <w:rFonts w:ascii="Times New Roman" w:eastAsia="Calibri" w:hAnsi="Times New Roman" w:cs="Times New Roman"/>
          <w:bCs/>
          <w:iCs/>
          <w:sz w:val="24"/>
          <w:szCs w:val="24"/>
          <w:lang w:eastAsia="ru-RU"/>
        </w:rPr>
        <w:t>Место и роль пластики в подготовке актера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-Пластическая культура и пластическая выразительность</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-Основные структурные образующие элементы пластической выразительности актера драматического театра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Основные тенденции пластического воспитания актера Вс. Мейерхольда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«Идея куклы» как идеального исполнителя Эдварда Гордон Крэга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«Mimepur» ЭтьенаДекру</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Теоретия сценического искусства и телесная выразительность Франсуа Дельсарта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Эмиль Жак Далькроз и «ритмическая гимнастика»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«Театр аутентичного жеста» Рудольф фон Лабан</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Психологический жест М.А.Чехова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Пластика и кинетика Е. Гротовского</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Театральная антропология Э. Барбы как «живое тело»</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Танцевальные тенденции в пластике театрального актера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xml:space="preserve">-Восточная гимнастика </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-Практики йоги в исполнительском искусстве драмы</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823591" w:rsidRDefault="00823591" w:rsidP="004D2AAB">
      <w:pPr>
        <w:spacing w:after="0" w:line="240" w:lineRule="auto"/>
        <w:jc w:val="both"/>
        <w:rPr>
          <w:rFonts w:ascii="Times New Roman" w:hAnsi="Times New Roman" w:cs="Times New Roman"/>
          <w:sz w:val="24"/>
          <w:szCs w:val="24"/>
        </w:rPr>
      </w:pP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4A55EF">
        <w:rPr>
          <w:rFonts w:ascii="Times New Roman" w:eastAsia="Times New Roman" w:hAnsi="Times New Roman" w:cs="Times New Roman"/>
          <w:i/>
          <w:sz w:val="24"/>
          <w:szCs w:val="24"/>
          <w:lang w:eastAsia="ru-RU" w:bidi="ru-RU"/>
        </w:rPr>
        <w:t>ПРОМЕЖУТОЧНАЯ АТТЕСТАЦИЯ -  ЭКЗАМЕН</w:t>
      </w:r>
    </w:p>
    <w:p w:rsidR="00823591" w:rsidRPr="004A55EF" w:rsidRDefault="00823591" w:rsidP="00823591">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Экзамен проводится в виде показа программы, по разделам дисциплины «</w:t>
      </w:r>
      <w:r w:rsidR="00AC084F">
        <w:rPr>
          <w:rFonts w:ascii="Times New Roman" w:eastAsia="Times New Roman" w:hAnsi="Times New Roman" w:cs="Times New Roman"/>
          <w:sz w:val="24"/>
          <w:szCs w:val="24"/>
          <w:lang w:eastAsia="ru-RU" w:bidi="ru-RU"/>
        </w:rPr>
        <w:t>Пластическая выразительность актера</w:t>
      </w:r>
      <w:r w:rsidRPr="004A55EF">
        <w:rPr>
          <w:rFonts w:ascii="Times New Roman" w:eastAsia="Times New Roman" w:hAnsi="Times New Roman" w:cs="Times New Roman"/>
          <w:sz w:val="24"/>
          <w:szCs w:val="24"/>
          <w:lang w:eastAsia="ru-RU" w:bidi="ru-RU"/>
        </w:rPr>
        <w:t>», включая индивидуальные номера, подготовленные студентами к показу в течение семестра.</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Задание: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1. Подготовка и проведение тренинга.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2. Этюды по индивидуальной акробатике.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3.  Этюды с использованием упражнений и навыков взаимодействия      с     партнером.</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A44F6F" w:rsidRPr="00AE0570" w:rsidRDefault="00AC084F" w:rsidP="007B22E5">
      <w:pPr>
        <w:spacing w:after="0" w:line="240" w:lineRule="auto"/>
        <w:jc w:val="both"/>
        <w:rPr>
          <w:spacing w:val="2"/>
          <w:sz w:val="24"/>
          <w:szCs w:val="24"/>
        </w:rPr>
      </w:pPr>
      <w:r>
        <w:rPr>
          <w:rFonts w:ascii="Times New Roman" w:hAnsi="Times New Roman" w:cs="Times New Roman"/>
          <w:sz w:val="24"/>
          <w:szCs w:val="24"/>
        </w:rPr>
        <w:t>Зачет</w:t>
      </w:r>
      <w:r w:rsidR="00823591"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w:t>
      </w:r>
      <w:r w:rsidR="00823591">
        <w:rPr>
          <w:rFonts w:ascii="Times New Roman" w:hAnsi="Times New Roman" w:cs="Times New Roman"/>
          <w:sz w:val="24"/>
          <w:szCs w:val="24"/>
        </w:rPr>
        <w:t xml:space="preserve">7; ПК10 </w:t>
      </w:r>
      <w:r w:rsidR="00A44F6F" w:rsidRPr="00AE0570">
        <w:rPr>
          <w:rFonts w:ascii="Times New Roman" w:hAnsi="Times New Roman" w:cs="Times New Roman"/>
          <w:sz w:val="24"/>
          <w:szCs w:val="24"/>
        </w:rPr>
        <w:tab/>
      </w: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326AA" w:rsidRPr="007326AA" w:rsidRDefault="007326AA" w:rsidP="007326AA">
      <w:pPr>
        <w:pStyle w:val="Default"/>
        <w:rPr>
          <w:b/>
          <w:bCs/>
          <w:i/>
          <w:color w:val="auto"/>
        </w:rPr>
      </w:pPr>
      <w:r>
        <w:rPr>
          <w:b/>
          <w:bCs/>
          <w:i/>
          <w:color w:val="auto"/>
        </w:rPr>
        <w:t>Основная</w:t>
      </w:r>
      <w:r w:rsidRPr="007326AA">
        <w:rPr>
          <w:b/>
          <w:bCs/>
          <w:i/>
          <w:color w:val="auto"/>
        </w:rPr>
        <w:t xml:space="preserve"> </w:t>
      </w:r>
    </w:p>
    <w:p w:rsidR="00AC084F" w:rsidRPr="00AC084F" w:rsidRDefault="00AC084F" w:rsidP="00AC084F">
      <w:pPr>
        <w:tabs>
          <w:tab w:val="num" w:pos="851"/>
          <w:tab w:val="right" w:leader="underscore" w:pos="8505"/>
        </w:tabs>
        <w:spacing w:after="0" w:line="276" w:lineRule="auto"/>
        <w:rPr>
          <w:rFonts w:ascii="Times New Roman" w:eastAsia="Calibri" w:hAnsi="Times New Roman" w:cs="Times New Roman"/>
          <w:b/>
          <w:bCs/>
          <w:i/>
          <w:iCs/>
          <w:spacing w:val="-2"/>
          <w:sz w:val="24"/>
          <w:szCs w:val="24"/>
          <w:u w:val="single"/>
        </w:rPr>
      </w:pPr>
      <w:r w:rsidRPr="00AC084F">
        <w:rPr>
          <w:rFonts w:ascii="Times New Roman" w:eastAsia="Calibri" w:hAnsi="Times New Roman" w:cs="Times New Roman"/>
          <w:b/>
          <w:bCs/>
          <w:sz w:val="24"/>
          <w:szCs w:val="24"/>
        </w:rPr>
        <w:t>Кох, И. Э.</w:t>
      </w:r>
      <w:r w:rsidRPr="00AC084F">
        <w:rPr>
          <w:rFonts w:ascii="Times New Roman" w:eastAsia="Calibri" w:hAnsi="Times New Roman" w:cs="Times New Roman"/>
          <w:sz w:val="24"/>
          <w:szCs w:val="24"/>
        </w:rPr>
        <w:br/>
        <w:t>   Основы сценического движения [Текст]: учеб. / Иван Эдмундович ; И. Э. Кох. - 3-е изд., стер. - СПб.: Планета музыки: Лань, 2013. - 510 с.</w:t>
      </w:r>
    </w:p>
    <w:p w:rsidR="00AC084F" w:rsidRPr="00AC084F" w:rsidRDefault="00AC084F" w:rsidP="00AC084F">
      <w:pPr>
        <w:tabs>
          <w:tab w:val="left" w:pos="1134"/>
          <w:tab w:val="right" w:leader="underscore" w:pos="8505"/>
        </w:tabs>
        <w:spacing w:after="0" w:line="276" w:lineRule="auto"/>
        <w:rPr>
          <w:rFonts w:ascii="Times New Roman" w:eastAsia="Calibri" w:hAnsi="Times New Roman" w:cs="Times New Roman"/>
          <w:b/>
          <w:i/>
          <w:sz w:val="24"/>
          <w:szCs w:val="24"/>
        </w:rPr>
      </w:pPr>
      <w:r w:rsidRPr="00AC084F">
        <w:rPr>
          <w:rFonts w:ascii="Times New Roman" w:eastAsia="Calibri" w:hAnsi="Times New Roman" w:cs="Times New Roman"/>
          <w:sz w:val="24"/>
          <w:szCs w:val="24"/>
        </w:rPr>
        <w:t xml:space="preserve"> </w:t>
      </w:r>
      <w:r w:rsidRPr="00AC084F">
        <w:rPr>
          <w:rFonts w:ascii="Times New Roman" w:eastAsia="Calibri" w:hAnsi="Times New Roman" w:cs="Times New Roman"/>
          <w:b/>
          <w:i/>
          <w:sz w:val="24"/>
          <w:szCs w:val="24"/>
        </w:rPr>
        <w:t>Дополнительная  литература</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Голубовский Б.Г. Пластика в искусстве актёра. – М.: Искусство, 1986. – 189 с. </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Декру Э. Слово о миме. – Архангельск, 1992. – 69 с.</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Дрознин А.Б. Дано мне тело…Что мне делать с ним? Кн. 1. – М.: Навона, 2009. – 464с.</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Мацкявичус Г. Преодоление. – М.: РИПОЛ классик, 2010. – 544 с.</w:t>
      </w:r>
    </w:p>
    <w:p w:rsidR="00AC084F" w:rsidRPr="00AC084F" w:rsidRDefault="00AC084F" w:rsidP="00AC084F">
      <w:pPr>
        <w:spacing w:after="0" w:line="240" w:lineRule="auto"/>
        <w:rPr>
          <w:rFonts w:ascii="Times New Roman" w:eastAsia="Times New Roman" w:hAnsi="Times New Roman" w:cs="Times New Roman"/>
          <w:b/>
          <w:i/>
          <w:sz w:val="24"/>
          <w:szCs w:val="24"/>
          <w:lang w:eastAsia="zh-CN"/>
        </w:rPr>
      </w:pPr>
      <w:r w:rsidRPr="00AC084F">
        <w:rPr>
          <w:rFonts w:ascii="Times New Roman" w:eastAsia="Times New Roman" w:hAnsi="Times New Roman" w:cs="Times New Roman"/>
          <w:b/>
          <w:i/>
          <w:sz w:val="24"/>
          <w:szCs w:val="24"/>
          <w:lang w:eastAsia="zh-CN"/>
        </w:rPr>
        <w:t>Интернет-ресурсы, современные профессиональные базы данных и информационные справочные системы:</w:t>
      </w:r>
    </w:p>
    <w:p w:rsidR="00AC084F" w:rsidRPr="00AC084F" w:rsidRDefault="005369BC" w:rsidP="00AC084F">
      <w:pPr>
        <w:widowControl w:val="0"/>
        <w:snapToGrid w:val="0"/>
        <w:spacing w:after="0" w:line="276" w:lineRule="auto"/>
        <w:rPr>
          <w:rFonts w:ascii="Times New Roman" w:eastAsia="Calibri" w:hAnsi="Times New Roman" w:cs="Times New Roman"/>
          <w:bCs/>
          <w:sz w:val="24"/>
          <w:szCs w:val="24"/>
          <w:lang w:eastAsia="zh-CN"/>
        </w:rPr>
      </w:pPr>
      <w:hyperlink r:id="rId10" w:history="1">
        <w:r w:rsidR="00AC084F" w:rsidRPr="00AC084F">
          <w:rPr>
            <w:rFonts w:ascii="Times New Roman" w:eastAsia="Calibri" w:hAnsi="Times New Roman" w:cs="Times New Roman"/>
            <w:bCs/>
            <w:sz w:val="24"/>
            <w:szCs w:val="24"/>
            <w:u w:val="single"/>
          </w:rPr>
          <w:t>http://www.consultant.ru/</w:t>
        </w:r>
      </w:hyperlink>
      <w:r w:rsidR="00AC084F" w:rsidRPr="00AC084F">
        <w:rPr>
          <w:rFonts w:ascii="Times New Roman" w:eastAsia="Calibri" w:hAnsi="Times New Roman" w:cs="Times New Roman"/>
          <w:bCs/>
          <w:sz w:val="24"/>
          <w:szCs w:val="24"/>
          <w:lang w:eastAsia="zh-CN"/>
        </w:rPr>
        <w:t xml:space="preserve"> - справочно-правовая система «Консультант плюс»</w:t>
      </w:r>
    </w:p>
    <w:p w:rsidR="00AC084F" w:rsidRPr="00AC084F" w:rsidRDefault="005369BC" w:rsidP="00AC084F">
      <w:pPr>
        <w:widowControl w:val="0"/>
        <w:snapToGrid w:val="0"/>
        <w:spacing w:after="0" w:line="276" w:lineRule="auto"/>
        <w:rPr>
          <w:rFonts w:ascii="Times New Roman" w:eastAsia="Calibri" w:hAnsi="Times New Roman" w:cs="Times New Roman"/>
          <w:bCs/>
          <w:sz w:val="24"/>
          <w:szCs w:val="24"/>
          <w:lang w:eastAsia="zh-CN"/>
        </w:rPr>
      </w:pPr>
      <w:hyperlink r:id="rId11" w:history="1">
        <w:r w:rsidR="00AC084F" w:rsidRPr="00AC084F">
          <w:rPr>
            <w:rFonts w:ascii="Times New Roman" w:eastAsia="Calibri" w:hAnsi="Times New Roman" w:cs="Times New Roman"/>
            <w:bCs/>
            <w:sz w:val="24"/>
            <w:szCs w:val="24"/>
            <w:u w:val="single"/>
          </w:rPr>
          <w:t>https://elibrary.ru/</w:t>
        </w:r>
      </w:hyperlink>
      <w:r w:rsidR="00AC084F" w:rsidRPr="00AC084F">
        <w:rPr>
          <w:rFonts w:ascii="Times New Roman" w:eastAsia="Calibri" w:hAnsi="Times New Roman" w:cs="Times New Roman"/>
          <w:bCs/>
          <w:sz w:val="24"/>
          <w:szCs w:val="24"/>
          <w:lang w:eastAsia="zh-CN"/>
        </w:rPr>
        <w:t xml:space="preserve"> - Научная электронная библиотека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w:t>
      </w:r>
      <w:hyperlink r:id="rId12" w:history="1">
        <w:r w:rsidRPr="00AC084F">
          <w:rPr>
            <w:rFonts w:ascii="Times New Roman" w:eastAsia="Calibri" w:hAnsi="Times New Roman" w:cs="Times New Roman"/>
            <w:sz w:val="24"/>
            <w:szCs w:val="24"/>
            <w:u w:val="single"/>
          </w:rPr>
          <w:t>https://www.culture.ru/theaters/performances</w:t>
        </w:r>
      </w:hyperlink>
      <w:r w:rsidRPr="00AC084F">
        <w:rPr>
          <w:rFonts w:ascii="Times New Roman" w:eastAsia="Calibri" w:hAnsi="Times New Roman" w:cs="Times New Roman"/>
          <w:sz w:val="24"/>
          <w:szCs w:val="24"/>
        </w:rPr>
        <w:t xml:space="preserve">- </w:t>
      </w:r>
      <w:hyperlink r:id="rId13" w:history="1">
        <w:r w:rsidRPr="00AC084F">
          <w:rPr>
            <w:rFonts w:ascii="Times New Roman" w:eastAsia="Calibri" w:hAnsi="Times New Roman" w:cs="Times New Roman"/>
            <w:sz w:val="24"/>
            <w:szCs w:val="24"/>
            <w:u w:val="single"/>
          </w:rPr>
          <w:t>портал «Культура.РФ»</w:t>
        </w:r>
      </w:hyperlink>
      <w:r w:rsidRPr="00AC084F">
        <w:rPr>
          <w:rFonts w:ascii="Times New Roman" w:eastAsia="Calibri" w:hAnsi="Times New Roman" w:cs="Times New Roman"/>
          <w:sz w:val="24"/>
          <w:szCs w:val="24"/>
        </w:rPr>
        <w:t xml:space="preserve">// </w:t>
      </w:r>
      <w:hyperlink r:id="rId14" w:tooltip="Театры" w:history="1">
        <w:r w:rsidRPr="00AC084F">
          <w:rPr>
            <w:rFonts w:ascii="Times New Roman" w:eastAsia="Calibri" w:hAnsi="Times New Roman" w:cs="Times New Roman"/>
            <w:sz w:val="24"/>
            <w:szCs w:val="24"/>
            <w:u w:val="single"/>
          </w:rPr>
          <w:t>Театры</w:t>
        </w:r>
      </w:hyperlink>
      <w:r w:rsidRPr="00AC084F">
        <w:rPr>
          <w:rFonts w:ascii="Times New Roman" w:eastAsia="Calibri" w:hAnsi="Times New Roman" w:cs="Times New Roman"/>
          <w:sz w:val="24"/>
          <w:szCs w:val="24"/>
        </w:rPr>
        <w:t xml:space="preserve">;  Каталог спектаклей </w:t>
      </w: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8017D1" w:rsidRPr="008017D1" w:rsidRDefault="008017D1" w:rsidP="008017D1">
      <w:pPr>
        <w:spacing w:after="0" w:line="276" w:lineRule="auto"/>
        <w:ind w:firstLine="709"/>
        <w:rPr>
          <w:rFonts w:ascii="Times New Roman" w:eastAsia="Times New Roman" w:hAnsi="Times New Roman" w:cs="Times New Roman"/>
          <w:b/>
          <w:i/>
          <w:sz w:val="24"/>
          <w:szCs w:val="24"/>
          <w:lang w:eastAsia="ru-RU"/>
        </w:rPr>
      </w:pPr>
      <w:r w:rsidRPr="008017D1">
        <w:rPr>
          <w:rFonts w:ascii="Times New Roman" w:eastAsia="Times New Roman" w:hAnsi="Times New Roman" w:cs="Times New Roman"/>
          <w:b/>
          <w:i/>
          <w:sz w:val="24"/>
          <w:szCs w:val="24"/>
          <w:lang w:eastAsia="ru-RU"/>
        </w:rPr>
        <w:t>Общие рекомендации по проведению занятий</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Каждая тема программы курса</w:t>
      </w:r>
      <w:r w:rsidRPr="008017D1">
        <w:rPr>
          <w:rFonts w:ascii="Times New Roman" w:eastAsia="Times New Roman" w:hAnsi="Times New Roman" w:cs="Times New Roman"/>
          <w:sz w:val="24"/>
          <w:szCs w:val="24"/>
          <w:lang w:eastAsia="ru-RU"/>
        </w:rPr>
        <w:t xml:space="preserve"> делится на две составляющие - формирующие понятия и упражнения. Формирующие понятия – понятия, которые очерчивают круг проблем названной темы и формируют ее целостность. Совокупность тем курса с формирующими понятиями создает представление о формах и методах пантомимы, как пластического искусства, в исполнительской деятельности актера драматического театра; вооружение будущих актеров теоретическими знаниями и практическими навыками, необходимыми для обоснованного планирования, отбора, тренировки, моделирования пластической выразительности «рисунка роли» при исполнительской деятельности в театре.</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Упражнения, приведенные в программе курса</w:t>
      </w:r>
      <w:r w:rsidRPr="008017D1">
        <w:rPr>
          <w:rFonts w:ascii="Times New Roman" w:eastAsia="Times New Roman" w:hAnsi="Times New Roman" w:cs="Times New Roman"/>
          <w:sz w:val="24"/>
          <w:szCs w:val="24"/>
          <w:lang w:eastAsia="ru-RU"/>
        </w:rPr>
        <w:t xml:space="preserve">, не являются установочными. Преподаватель в зависимости от подготовленности группы, ее состава, места, времени, технических средств проведения тренинга   может менять конфигурацию упражнений, их количество. Минимальное количество </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упражнений, выполняемых (с обсуждением) за 2 академических часа на полугрупповые занятия – 4 (помимо разминки). Важно: упражнения и творческие задания строятся на формирующих понятиях, от простого к более сложному.</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Каждое занятие рекомендуется начинать с раз</w:t>
      </w:r>
      <w:r w:rsidRPr="008017D1">
        <w:rPr>
          <w:rFonts w:ascii="Times New Roman" w:eastAsia="Times New Roman" w:hAnsi="Times New Roman" w:cs="Times New Roman"/>
          <w:i/>
          <w:sz w:val="24"/>
          <w:szCs w:val="24"/>
          <w:lang w:eastAsia="ru-RU"/>
        </w:rPr>
        <w:softHyphen/>
        <w:t xml:space="preserve">минки </w:t>
      </w:r>
      <w:r w:rsidRPr="008017D1">
        <w:rPr>
          <w:rFonts w:ascii="Times New Roman" w:eastAsia="Times New Roman" w:hAnsi="Times New Roman" w:cs="Times New Roman"/>
          <w:sz w:val="24"/>
          <w:szCs w:val="24"/>
          <w:lang w:eastAsia="ru-RU"/>
        </w:rPr>
        <w:t>— с простых физических упражнений. Проведение тренинговых упражнений требует соблюдения техники безопасности, точному следованию указаний педагога, во избежание травмированности студентов. Поэтому, прежде чем приступать к упражнениям тренинга, нужно предварительно разогреться.</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i/>
          <w:sz w:val="24"/>
          <w:szCs w:val="24"/>
          <w:lang w:eastAsia="ru-RU"/>
        </w:rPr>
        <w:t>Для занятий требует</w:t>
      </w:r>
      <w:r w:rsidRPr="008017D1">
        <w:rPr>
          <w:rFonts w:ascii="Times New Roman" w:eastAsia="Times New Roman" w:hAnsi="Times New Roman" w:cs="Times New Roman"/>
          <w:i/>
          <w:sz w:val="24"/>
          <w:szCs w:val="24"/>
          <w:lang w:eastAsia="ru-RU"/>
        </w:rPr>
        <w:softHyphen/>
        <w:t>ся хорошо проветренное помещение</w:t>
      </w:r>
      <w:r w:rsidRPr="008017D1">
        <w:rPr>
          <w:rFonts w:ascii="Times New Roman" w:eastAsia="Times New Roman" w:hAnsi="Times New Roman" w:cs="Times New Roman"/>
          <w:sz w:val="24"/>
          <w:szCs w:val="24"/>
          <w:lang w:eastAsia="ru-RU"/>
        </w:rPr>
        <w:t>, желательно с зеркалами, в которых участники тренинга мог</w:t>
      </w:r>
      <w:r w:rsidRPr="008017D1">
        <w:rPr>
          <w:rFonts w:ascii="Times New Roman" w:eastAsia="Times New Roman" w:hAnsi="Times New Roman" w:cs="Times New Roman"/>
          <w:sz w:val="24"/>
          <w:szCs w:val="24"/>
          <w:lang w:eastAsia="ru-RU"/>
        </w:rPr>
        <w:softHyphen/>
        <w:t>ли бы видеть себя в полный рост, а также удобная одежда и обувь, не сковывающая движений. В процессе проведения занятий рекомендуется использовать видеозаписывающую и видеовоспроизводящую аппаратуру, для дальнейшего анализа и корректировки полученных навыков. Световое освещение должно иметь естественные и искусственные источники.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После каждого занятия необходимо про</w:t>
      </w:r>
      <w:r w:rsidRPr="008017D1">
        <w:rPr>
          <w:rFonts w:ascii="Times New Roman" w:eastAsia="Times New Roman" w:hAnsi="Times New Roman" w:cs="Times New Roman"/>
          <w:i/>
          <w:sz w:val="24"/>
          <w:szCs w:val="24"/>
          <w:lang w:eastAsia="ru-RU"/>
        </w:rPr>
        <w:softHyphen/>
        <w:t>водить анализ</w:t>
      </w:r>
      <w:r w:rsidRPr="008017D1">
        <w:rPr>
          <w:rFonts w:ascii="Times New Roman" w:eastAsia="Times New Roman" w:hAnsi="Times New Roman" w:cs="Times New Roman"/>
          <w:sz w:val="24"/>
          <w:szCs w:val="24"/>
          <w:lang w:eastAsia="ru-RU"/>
        </w:rPr>
        <w:t>, с оценочными суждениями участников студенческой группы и преподавателя. При этом, любая критика должна быть конструктивной. Важным моментом работы педагога является расширение зоны возможностей каждого студента.</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i/>
          <w:sz w:val="24"/>
          <w:szCs w:val="24"/>
          <w:lang w:eastAsia="ru-RU"/>
        </w:rPr>
      </w:pPr>
      <w:r w:rsidRPr="008017D1">
        <w:rPr>
          <w:rFonts w:ascii="Times New Roman" w:eastAsia="Times New Roman" w:hAnsi="Times New Roman" w:cs="Times New Roman"/>
          <w:i/>
          <w:sz w:val="24"/>
          <w:szCs w:val="24"/>
          <w:lang w:eastAsia="ru-RU"/>
        </w:rPr>
        <w:t xml:space="preserve">Правила поведения студентов: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студенты должны способствовать тщательному анализу разнообразных проблем, признавая, что уважение к каждому человеку и терпимость – это основные ценности, которые должны быть дороги всем людям;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способствовать и воодушевлять на поиск неординарных творческих решений;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распространять идеал терпимости к точкам зрения других людей, способствуя поиску общих ценностей, принимая различия, которые существуют между людьми.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внимательно слушать своих оппонентов и постараться сделать все, чтобы не искажать их слова во время дебатов.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язык и жесты, используемые обучающимися, должны отражать их уважение к другим.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Этика преподавателя</w:t>
      </w:r>
      <w:r w:rsidRPr="008017D1">
        <w:rPr>
          <w:rFonts w:ascii="Times New Roman" w:eastAsia="Times New Roman" w:hAnsi="Times New Roman" w:cs="Times New Roman"/>
          <w:sz w:val="24"/>
          <w:szCs w:val="24"/>
          <w:lang w:eastAsia="ru-RU"/>
        </w:rPr>
        <w:t xml:space="preserve"> включает следующие моменты: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способствовать личному вкладу студентов и свободному обмену мнениями при проведении и обсуждении упражнений и этюдов в процессе обучения;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обеспечить дружескую атмосферу для студентов и проявлять положительную и стимулирующую ответную реакцию;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облегчать подготовку к занятиям, но не должен сам придумывать и выполнять задания (даже в качестве примеров);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подчеркивать образовательные, а не соревновательные цели студентов;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преподаватель должен обеспечить отношения между собой и студентами, они должны основываться на взаимном доверии.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провоцировать интерес, затрагивая значимые для студентов проблемы;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стимулировать исследовательскую работу;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заранее подготовить вопросы, которые можно было бы ставить на обсуждение по ходу занятия, чтобы не дать погаснуть дискуссии, обсуждению;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не допускать ухода за рамки обсуждаемой проблемы;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обеспечить широкое вовлечение в разговор как можно большего количества студентов, а лучше — всех;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не оставлять без внимания ни одного неверного суждения, но не давать сразу же правильный ответ; к этому следует подключать учащихся, своевременно организуя их критическую оценку;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не торопиться самому отвечать на вопросы, касающиеся материала занятия такие вопросы следует переадресовывать аудитории;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следить за тем, чтобы объектом критики являлось мнение, а не участник, выразивший его.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проанализировать и оценить проведенное занятие, подвести итоги, результаты. Для этого надо сопоставить сформулированную в начале занятия цель с полученными результатами, сделать выводы, вынести решения, оценить результаты, выявить их положительные и отрицательные стороны.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помочь участникам занятия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принять групповое решение совместно с участниками. При этом следует подчеркнуть важность разнообразных позиций и подходов.</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в заключительном слове подвести группу к конструктивным выводам, имеющим познавательное и практическое значение.</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показать высокий профессионализм, хорошее знание материала в рамках учебной программы;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 обладать речевой культурой и, в частности, свободным и грамотным владением профессиональной терминологией;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проявлять коммуникабельность, а точнее — коммуникативные умения, позволяющие преподавателю найти подход к каждому студенту, заинтересованно и внимательно выслушать каждого, быть естественным, найти необходимые методы воздействия на учащихся, проявить требовательность, соблюдая при этом педагогический такт;</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 обеспечить быстроту реакции;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способность лидировать;</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умение вести диалог;</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иметь прогностические способности, позволяющие заранее предусмотреть все трудности в усвоении материала, а также спрогнозировать ход и результаты педагогического воздействия, предвидеть последствия своих действий;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уметь владеть собой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умение быть объективным.</w:t>
      </w:r>
    </w:p>
    <w:p w:rsidR="008017D1" w:rsidRPr="008017D1" w:rsidRDefault="008017D1" w:rsidP="008017D1">
      <w:pPr>
        <w:keepNext/>
        <w:keepLines/>
        <w:spacing w:after="0" w:line="276" w:lineRule="auto"/>
        <w:outlineLvl w:val="1"/>
        <w:rPr>
          <w:rFonts w:ascii="Times New Roman" w:eastAsia="Times New Roman" w:hAnsi="Times New Roman" w:cs="Times New Roman"/>
          <w:b/>
          <w:sz w:val="24"/>
          <w:szCs w:val="24"/>
          <w:lang w:eastAsia="ru-RU"/>
        </w:rPr>
      </w:pPr>
      <w:r w:rsidRPr="008017D1">
        <w:rPr>
          <w:rFonts w:ascii="Times New Roman" w:eastAsia="Times New Roman" w:hAnsi="Times New Roman" w:cs="Times New Roman"/>
          <w:b/>
          <w:sz w:val="24"/>
          <w:szCs w:val="24"/>
          <w:lang w:eastAsia="ru-RU"/>
        </w:rPr>
        <w:t>Методические рекомендации для студентов</w:t>
      </w:r>
      <w:r>
        <w:rPr>
          <w:rFonts w:ascii="Times New Roman" w:eastAsia="Times New Roman" w:hAnsi="Times New Roman" w:cs="Times New Roman"/>
          <w:b/>
          <w:sz w:val="24"/>
          <w:szCs w:val="24"/>
          <w:lang w:eastAsia="ru-RU"/>
        </w:rPr>
        <w:t xml:space="preserve"> </w:t>
      </w:r>
      <w:r w:rsidRPr="008017D1">
        <w:rPr>
          <w:rFonts w:ascii="Times New Roman" w:eastAsia="Times New Roman" w:hAnsi="Times New Roman" w:cs="Times New Roman"/>
          <w:b/>
          <w:sz w:val="24"/>
          <w:szCs w:val="24"/>
          <w:lang w:eastAsia="ru-RU"/>
        </w:rPr>
        <w:t>по отдельным формам самостоятельной работы</w:t>
      </w:r>
    </w:p>
    <w:p w:rsidR="008017D1" w:rsidRPr="008017D1" w:rsidRDefault="008017D1" w:rsidP="008017D1">
      <w:pPr>
        <w:tabs>
          <w:tab w:val="left" w:pos="708"/>
        </w:tabs>
        <w:spacing w:after="0" w:line="240" w:lineRule="auto"/>
        <w:ind w:left="426"/>
        <w:rPr>
          <w:rFonts w:ascii="Times New Roman" w:eastAsia="Times New Roman" w:hAnsi="Times New Roman" w:cs="Times New Roman"/>
          <w:b/>
          <w:sz w:val="2"/>
          <w:szCs w:val="24"/>
          <w:lang w:eastAsia="ru-RU"/>
        </w:rPr>
      </w:pP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Место и роль пластики в подготовке актера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  В творческом дневнике дать   развернутые ответы на следующие вопросы: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-Основные этапы развития пластики в театре и задачи воспитания актера. -Цели освоения дисциплины «Пластическая выразительность актера (современные течения)». Особенность проведения занятий. -Безопасность проведения упражнений и заданий.</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В перерывах между занятиями дисциплины проводите упражнения, зафиксированные в классе; в творческом дневнике отражайте дату проведения упражнения, общее время, упражнения, самочувствие и динамику упражнения.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Пластическая культура и пластическая выразительность</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В творческом дневнике дать   развернутые ответы на следующие вопросы: Пластическая культура и пластическая выразительность: общность и отличие. - Пластика как выражение содержания художественного образа драматургии. Приведите примеры (укажите код доступа на страницу в интернете и дату посещения).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Основные структурные образующие элементы пластической выразительности актера драматического театра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творческом дневнике дать   развернутые ответы на следующие вопросы:</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Визуальные форм воздействия на зрителя актера драматического театра.</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Приведите примеры (укажите код доступа на страницу в интернете и дату посещения).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Зафиксируйте на видео упражнения, отработанные в классе и разместите их на странице группы. Дайте комментарии к упражнениям в дневнике.</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u w:val="single"/>
          <w:lang w:eastAsia="ru-RU"/>
        </w:rPr>
      </w:pPr>
      <w:r w:rsidRPr="008017D1">
        <w:rPr>
          <w:rFonts w:ascii="Times New Roman" w:eastAsia="Times New Roman" w:hAnsi="Times New Roman" w:cs="Times New Roman"/>
          <w:bCs/>
          <w:iCs/>
          <w:sz w:val="24"/>
          <w:szCs w:val="24"/>
          <w:u w:val="single"/>
          <w:lang w:eastAsia="ru-RU"/>
        </w:rPr>
        <w:t>Основные тенденции пластического воспитания актера Вс. Мейерхольда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-Сделайте этюды, построенные на законах контраста (движение и статика при построении мизансцен; движение временное, как контрасты скоростей и движение пространственное, как контраст направлений движения- концентрического /направленное от периферии к центру и сверху- вниз/ и эксцентрического /направленное от центра и снизу- вверх/) и законах зависимости эмоций от тела (эмоциональное состояние и положение тела), снимите их на видео и разместите на странице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Сделайте реконструкцию одного из упражнений В. Мейерхольда,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 «Идея куклы» как идеального исполнителя Эдварда Гордон Крэга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Прочитайте раздел «Об искусстве театра» в книге: Крэг Э.Г. Воспоминания, статьи, письма. - М.: Искусство, 1988. -399 с. В дневнике дайте ответ об  артисте театра будущего и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сверхмарионетке.  Приведите примеры экспериментов автора со сценическим пространством, освещением для поиска пластической выразительности актера.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 «Mime pur» Этьена Декру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Прочитайте книгу Маркова Е. В. Этьен Декру. Теория и школа "mime pur". - СПб.:</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СПбГАТИ, 2008.- 224 с.  Выпишите основополагающие упражнения.  Посмотрите видео «Mime pur» Этьена Декру//https://www.youtube.com/playlist?list=PL...; Сделайте реконструкцию одного из упражнений,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Теоретия сценического искусства и телесная выразительность Франсуа Дельсарта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Прочитайте книгу Волконский</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Выразительный человек. Сценическое воспитание жеста (по Дельсарту). - М.:Ленанд, 2015.-248с. Сделайте реконструкцию одного из упражнений,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Эмиль Жак Далькроз и «ритмическая гимнастика»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На основании книги Далькроза Э. Ритм. Дайте ответы на вопросы: -  Развитие координации между нервной и мускульной деятельностью человека. - Автоматизм сложных движений. - Дирижерский жест в ритме музыки.-  Движение рук, шаги, бег и прыжки при выполнении ритмических рисунков. -Внутренняя связь между психикой и физикой.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 «Театр аутентичного жеста» Рудольф фон Лабан</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В перерывах между занятиями дисциплины проводите упражнения, зафиксированные в классе; в творческом дневнике отражайте дату проведения упражнения, общее время, упражнения, самочувствие и динамику упражнения.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Психологический жест М.А.Чехова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Прочитайте работу М. Чехова «Литературное наследие.» в 2 т., Т.2. Составьте конспект по следующему плану: первый способ репетирования (воображение и внимание); второй способ репетирования (атмосфера); третий способ репетирования (индивидуальные чувства, действия с определенной окраской); четвертый способ репетирования (атмосфера); пятый способ репетирования (воплощение образа и характерность); шестой способ репетирования (импровизация).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-Составьте тренинг в терминах М. Чехова.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В перерывах между занятиями дисциплины проводите индивидуальную разминку и включайте в нее упражнения тренинговой системы М. Чехова. В творческом дневнике отражайте дату проведения разминки, общее время, упражнения, самочувствие и разбор проведения упражнений.</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Пластика и кинетика Е. Гротовского</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Найдите видео с тренингами Гратовского; посмотрите спектакли мастера.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Дайте объяснения с примерами из увиденного сл. понятиям: -Идеальный актер. - Физические способности и способности духовные. - Работа, ведущая от внешнего выражения к внутренней эмоции. -Ритуал в театре. -Человеческое тело - элемент ритуала. -Идеограммы (жесты, интонация) как обращение к ассоциациям в психике зрителя.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Театральная антропология Э. Барбы как «живое тело»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перерывах между занятиями дисциплины проводите индивидуальную разминку и включайте в нее упражнения тренинговой системы Э.Барбы. В творческом дневнике отражайте дату проведения разминки, общее время, упражнения, самочувствие и разбор проведения упражнений.</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Танцевальные тенденции в пластике театрального актера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перерывах между занятиями дисциплины проводите Классический или Народно-характерный экзерсис.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Восточная гимнастика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перерывах между занятиями дисциплины проводите Базовые упражнения ушу.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Практики йоги в исполнительском искусстве драмы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Напишите реферат на тему: История развития и философия йоги.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b/>
          <w:iCs/>
          <w:sz w:val="24"/>
          <w:szCs w:val="24"/>
          <w:lang w:eastAsia="ru-RU" w:bidi="ru-RU"/>
        </w:rPr>
      </w:pPr>
      <w:r w:rsidRPr="00D27A39">
        <w:rPr>
          <w:rFonts w:ascii="Times New Roman" w:eastAsia="Times New Roman" w:hAnsi="Times New Roman" w:cs="Times New Roman"/>
          <w:b/>
          <w:iCs/>
          <w:sz w:val="24"/>
          <w:szCs w:val="24"/>
          <w:lang w:eastAsia="ru-RU" w:bidi="ru-RU"/>
        </w:rPr>
        <w:t>При осуществлении образовательного процесса по дисциплине используются электронно-библиотечные системы:</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Электронно-библиотечная система «Лань»: </w:t>
      </w:r>
      <w:hyperlink r:id="rId15" w:history="1">
        <w:r w:rsidRPr="00D27A39">
          <w:rPr>
            <w:rStyle w:val="af1"/>
            <w:rFonts w:ascii="Times New Roman" w:eastAsia="Times New Roman" w:hAnsi="Times New Roman" w:cs="Times New Roman"/>
            <w:iCs/>
            <w:sz w:val="24"/>
            <w:szCs w:val="24"/>
            <w:lang w:eastAsia="ru-RU" w:bidi="ru-RU"/>
          </w:rPr>
          <w:t>https://e.lanbook.com/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«Руконт»:</w:t>
      </w:r>
      <w:hyperlink r:id="rId16" w:history="1">
        <w:r w:rsidRPr="00D27A39">
          <w:rPr>
            <w:rStyle w:val="af1"/>
            <w:rFonts w:ascii="Times New Roman" w:eastAsia="Times New Roman" w:hAnsi="Times New Roman" w:cs="Times New Roman"/>
            <w:iCs/>
            <w:sz w:val="24"/>
            <w:szCs w:val="24"/>
            <w:lang w:eastAsia="ru-RU" w:bidi="ru-RU"/>
          </w:rPr>
          <w:t>https://rucont.ru/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Электронная библиотека «Юрайт»:</w:t>
      </w:r>
      <w:hyperlink r:id="rId17" w:history="1">
        <w:r w:rsidRPr="00D27A39">
          <w:rPr>
            <w:rStyle w:val="af1"/>
            <w:rFonts w:ascii="Times New Roman" w:eastAsia="Times New Roman" w:hAnsi="Times New Roman" w:cs="Times New Roman"/>
            <w:iCs/>
            <w:sz w:val="24"/>
            <w:szCs w:val="24"/>
            <w:lang w:eastAsia="ru-RU" w:bidi="ru-RU"/>
          </w:rPr>
          <w:t>https://biblio-online.ru/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«Библиороссика»:</w:t>
      </w:r>
      <w:hyperlink r:id="rId18" w:history="1">
        <w:r w:rsidRPr="00D27A39">
          <w:rPr>
            <w:rStyle w:val="af1"/>
            <w:rFonts w:ascii="Times New Roman" w:eastAsia="Times New Roman" w:hAnsi="Times New Roman" w:cs="Times New Roman"/>
            <w:iCs/>
            <w:sz w:val="24"/>
            <w:szCs w:val="24"/>
            <w:lang w:eastAsia="ru-RU" w:bidi="ru-RU"/>
          </w:rPr>
          <w:t>http://www.bibliorossica.com/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Научная электронная библиотека: </w:t>
      </w:r>
      <w:hyperlink r:id="rId19" w:history="1">
        <w:r w:rsidRPr="00D27A39">
          <w:rPr>
            <w:rStyle w:val="af1"/>
            <w:rFonts w:ascii="Times New Roman" w:eastAsia="Times New Roman" w:hAnsi="Times New Roman" w:cs="Times New Roman"/>
            <w:iCs/>
            <w:sz w:val="24"/>
            <w:szCs w:val="24"/>
            <w:lang w:eastAsia="ru-RU" w:bidi="ru-RU"/>
          </w:rPr>
          <w:t>https://elibrary.ru/projects/subscription/rus_titles_open.asp</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921514">
        <w:rPr>
          <w:rFonts w:ascii="Times New Roman" w:eastAsia="Times New Roman" w:hAnsi="Times New Roman" w:cs="Times New Roman"/>
          <w:sz w:val="24"/>
          <w:szCs w:val="24"/>
          <w:lang w:eastAsia="zh-CN"/>
        </w:rPr>
        <w:t>Сценическое движение</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9D24A2" w:rsidRPr="00027287" w:rsidTr="00330183">
        <w:trPr>
          <w:trHeight w:val="300"/>
        </w:trPr>
        <w:tc>
          <w:tcPr>
            <w:tcW w:w="1311" w:type="pct"/>
            <w:tcBorders>
              <w:top w:val="single" w:sz="4" w:space="0" w:color="000000"/>
              <w:left w:val="single" w:sz="4" w:space="0" w:color="000000"/>
              <w:bottom w:val="single" w:sz="4" w:space="0" w:color="auto"/>
            </w:tcBorders>
            <w:shd w:val="clear" w:color="auto" w:fill="auto"/>
          </w:tcPr>
          <w:p w:rsidR="009D24A2"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Практические занятия</w:t>
            </w:r>
          </w:p>
          <w:p w:rsidR="00D27A39" w:rsidRPr="00027287" w:rsidRDefault="00D27A39"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(полу и мелкогрупповые)</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9D24A2" w:rsidRPr="00027287" w:rsidRDefault="00D27A39" w:rsidP="00D27A39">
            <w:pPr>
              <w:spacing w:after="0" w:line="276" w:lineRule="auto"/>
              <w:ind w:left="175"/>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w:t>
            </w:r>
            <w:r>
              <w:rPr>
                <w:rFonts w:ascii="Times New Roman" w:eastAsia="Times New Roman" w:hAnsi="Times New Roman" w:cs="Times New Roman"/>
                <w:sz w:val="24"/>
                <w:szCs w:val="24"/>
                <w:lang w:eastAsia="zh-CN"/>
              </w:rPr>
              <w:t>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187830" w:rsidRDefault="00D27A39" w:rsidP="00187830">
            <w:pPr>
              <w:spacing w:after="0" w:line="276" w:lineRule="auto"/>
              <w:jc w:val="both"/>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85"/>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027287" w:rsidRDefault="00D27A39" w:rsidP="00153119">
            <w:pPr>
              <w:spacing w:after="0" w:line="276" w:lineRule="auto"/>
              <w:ind w:left="175"/>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817047" w:rsidRPr="00817047" w:rsidRDefault="00817047" w:rsidP="00817047">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817047">
        <w:rPr>
          <w:rFonts w:ascii="Times New Roman" w:eastAsia="Times New Roman" w:hAnsi="Times New Roman" w:cs="Times New Roman"/>
          <w:sz w:val="24"/>
          <w:szCs w:val="24"/>
          <w:lang w:eastAsia="zh-CN" w:bidi="ru-RU"/>
        </w:rPr>
        <w:t>Направление подготовки 51.03.02 Народная художественная культура</w:t>
      </w:r>
    </w:p>
    <w:p w:rsidR="00817047" w:rsidRPr="00817047" w:rsidRDefault="00817047" w:rsidP="00817047">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817047">
        <w:rPr>
          <w:rFonts w:ascii="Times New Roman" w:eastAsia="Times New Roman" w:hAnsi="Times New Roman" w:cs="Times New Roman"/>
          <w:sz w:val="24"/>
          <w:szCs w:val="24"/>
          <w:lang w:eastAsia="zh-CN" w:bidi="ru-RU"/>
        </w:rPr>
        <w:t xml:space="preserve">Профиль подготовки </w:t>
      </w:r>
      <w:r>
        <w:rPr>
          <w:rFonts w:ascii="Times New Roman" w:eastAsia="Times New Roman" w:hAnsi="Times New Roman" w:cs="Times New Roman"/>
          <w:sz w:val="24"/>
          <w:szCs w:val="24"/>
          <w:lang w:eastAsia="zh-CN" w:bidi="ru-RU"/>
        </w:rPr>
        <w:t>Руководство</w:t>
      </w:r>
      <w:r w:rsidRPr="00817047">
        <w:rPr>
          <w:rFonts w:ascii="Times New Roman" w:eastAsia="Times New Roman" w:hAnsi="Times New Roman" w:cs="Times New Roman"/>
          <w:sz w:val="24"/>
          <w:szCs w:val="24"/>
          <w:lang w:eastAsia="zh-CN" w:bidi="ru-RU"/>
        </w:rPr>
        <w:t xml:space="preserve"> любительск</w:t>
      </w:r>
      <w:r>
        <w:rPr>
          <w:rFonts w:ascii="Times New Roman" w:eastAsia="Times New Roman" w:hAnsi="Times New Roman" w:cs="Times New Roman"/>
          <w:sz w:val="24"/>
          <w:szCs w:val="24"/>
          <w:lang w:eastAsia="zh-CN" w:bidi="ru-RU"/>
        </w:rPr>
        <w:t>им</w:t>
      </w:r>
      <w:r w:rsidRPr="00817047">
        <w:rPr>
          <w:rFonts w:ascii="Times New Roman" w:eastAsia="Times New Roman" w:hAnsi="Times New Roman" w:cs="Times New Roman"/>
          <w:sz w:val="24"/>
          <w:szCs w:val="24"/>
          <w:lang w:eastAsia="zh-CN" w:bidi="ru-RU"/>
        </w:rPr>
        <w:t xml:space="preserve"> театр</w:t>
      </w:r>
      <w:r>
        <w:rPr>
          <w:rFonts w:ascii="Times New Roman" w:eastAsia="Times New Roman" w:hAnsi="Times New Roman" w:cs="Times New Roman"/>
          <w:sz w:val="24"/>
          <w:szCs w:val="24"/>
          <w:lang w:eastAsia="zh-CN" w:bidi="ru-RU"/>
        </w:rPr>
        <w:t>ом</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Автор(ы): Жуков С.Ю.</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C4E" w:rsidRDefault="00152C4E">
      <w:pPr>
        <w:spacing w:after="0" w:line="240" w:lineRule="auto"/>
      </w:pPr>
      <w:r>
        <w:separator/>
      </w:r>
    </w:p>
  </w:endnote>
  <w:endnote w:type="continuationSeparator" w:id="0">
    <w:p w:rsidR="00152C4E" w:rsidRDefault="00152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C4E" w:rsidRDefault="00152C4E">
      <w:pPr>
        <w:spacing w:after="0" w:line="240" w:lineRule="auto"/>
      </w:pPr>
      <w:r>
        <w:separator/>
      </w:r>
    </w:p>
  </w:footnote>
  <w:footnote w:type="continuationSeparator" w:id="0">
    <w:p w:rsidR="00152C4E" w:rsidRDefault="00152C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E0019"/>
    <w:multiLevelType w:val="hybridMultilevel"/>
    <w:tmpl w:val="D068AD76"/>
    <w:lvl w:ilvl="0" w:tplc="287EE43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71100D"/>
    <w:multiLevelType w:val="hybridMultilevel"/>
    <w:tmpl w:val="F3FA7E3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4B73ED"/>
    <w:multiLevelType w:val="hybridMultilevel"/>
    <w:tmpl w:val="320AF7E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2E1F1397"/>
    <w:multiLevelType w:val="hybridMultilevel"/>
    <w:tmpl w:val="542225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3F264B"/>
    <w:multiLevelType w:val="hybridMultilevel"/>
    <w:tmpl w:val="86B0B854"/>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36A1600"/>
    <w:multiLevelType w:val="hybridMultilevel"/>
    <w:tmpl w:val="CF58DBB6"/>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E283A57"/>
    <w:multiLevelType w:val="hybridMultilevel"/>
    <w:tmpl w:val="B84851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18" w15:restartNumberingAfterBreak="0">
    <w:nsid w:val="47606D1C"/>
    <w:multiLevelType w:val="hybridMultilevel"/>
    <w:tmpl w:val="7ABAD1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360"/>
        </w:tabs>
        <w:ind w:left="36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0103274"/>
    <w:multiLevelType w:val="hybridMultilevel"/>
    <w:tmpl w:val="71624F7A"/>
    <w:lvl w:ilvl="0" w:tplc="57280E98">
      <w:start w:val="1"/>
      <w:numFmt w:val="upperRoman"/>
      <w:lvlText w:val="%1."/>
      <w:lvlJc w:val="left"/>
      <w:pPr>
        <w:ind w:left="1080" w:hanging="72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551517E"/>
    <w:multiLevelType w:val="hybridMultilevel"/>
    <w:tmpl w:val="6C36E1DE"/>
    <w:lvl w:ilvl="0" w:tplc="AF52875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55D34413"/>
    <w:multiLevelType w:val="hybridMultilevel"/>
    <w:tmpl w:val="5330E1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3"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66870700"/>
    <w:multiLevelType w:val="hybridMultilevel"/>
    <w:tmpl w:val="8BD4A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A403A4"/>
    <w:multiLevelType w:val="hybridMultilevel"/>
    <w:tmpl w:val="CC929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3"/>
  </w:num>
  <w:num w:numId="5">
    <w:abstractNumId w:val="1"/>
  </w:num>
  <w:num w:numId="6">
    <w:abstractNumId w:val="2"/>
  </w:num>
  <w:num w:numId="7">
    <w:abstractNumId w:val="29"/>
  </w:num>
  <w:num w:numId="8">
    <w:abstractNumId w:val="27"/>
  </w:num>
  <w:num w:numId="9">
    <w:abstractNumId w:val="15"/>
  </w:num>
  <w:num w:numId="10">
    <w:abstractNumId w:val="14"/>
  </w:num>
  <w:num w:numId="11">
    <w:abstractNumId w:val="3"/>
  </w:num>
  <w:num w:numId="12">
    <w:abstractNumId w:val="28"/>
  </w:num>
  <w:num w:numId="13">
    <w:abstractNumId w:val="9"/>
  </w:num>
  <w:num w:numId="14">
    <w:abstractNumId w:val="6"/>
  </w:num>
  <w:num w:numId="15">
    <w:abstractNumId w:val="24"/>
  </w:num>
  <w:num w:numId="16">
    <w:abstractNumId w:val="8"/>
  </w:num>
  <w:num w:numId="17">
    <w:abstractNumId w:val="13"/>
  </w:num>
  <w:num w:numId="18">
    <w:abstractNumId w:val="25"/>
  </w:num>
  <w:num w:numId="19">
    <w:abstractNumId w:val="26"/>
  </w:num>
  <w:num w:numId="20">
    <w:abstractNumId w:val="10"/>
  </w:num>
  <w:num w:numId="21">
    <w:abstractNumId w:val="11"/>
  </w:num>
  <w:num w:numId="22">
    <w:abstractNumId w:val="7"/>
  </w:num>
  <w:num w:numId="23">
    <w:abstractNumId w:val="5"/>
  </w:num>
  <w:num w:numId="24">
    <w:abstractNumId w:val="20"/>
  </w:num>
  <w:num w:numId="25">
    <w:abstractNumId w:val="4"/>
  </w:num>
  <w:num w:numId="26">
    <w:abstractNumId w:val="16"/>
  </w:num>
  <w:num w:numId="27">
    <w:abstractNumId w:val="17"/>
  </w:num>
  <w:num w:numId="28">
    <w:abstractNumId w:val="21"/>
  </w:num>
  <w:num w:numId="29">
    <w:abstractNumId w:val="19"/>
  </w:num>
  <w:num w:numId="30">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81BBA"/>
    <w:rsid w:val="0008795D"/>
    <w:rsid w:val="000A4B40"/>
    <w:rsid w:val="000B2F39"/>
    <w:rsid w:val="000B5B75"/>
    <w:rsid w:val="000C5186"/>
    <w:rsid w:val="000D380D"/>
    <w:rsid w:val="0011256D"/>
    <w:rsid w:val="00124254"/>
    <w:rsid w:val="001501EF"/>
    <w:rsid w:val="0015020E"/>
    <w:rsid w:val="00152C4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458D2"/>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702CD"/>
    <w:rsid w:val="00370577"/>
    <w:rsid w:val="00376CA6"/>
    <w:rsid w:val="003A06B9"/>
    <w:rsid w:val="003A0744"/>
    <w:rsid w:val="003A6751"/>
    <w:rsid w:val="003C2EEA"/>
    <w:rsid w:val="003F23AD"/>
    <w:rsid w:val="003F5E63"/>
    <w:rsid w:val="00402B1D"/>
    <w:rsid w:val="00402C2A"/>
    <w:rsid w:val="00411A41"/>
    <w:rsid w:val="00421631"/>
    <w:rsid w:val="004227E7"/>
    <w:rsid w:val="004238F5"/>
    <w:rsid w:val="00434C85"/>
    <w:rsid w:val="00462DE0"/>
    <w:rsid w:val="0046399B"/>
    <w:rsid w:val="00466429"/>
    <w:rsid w:val="0047187D"/>
    <w:rsid w:val="00474558"/>
    <w:rsid w:val="0048095D"/>
    <w:rsid w:val="004846A9"/>
    <w:rsid w:val="00484850"/>
    <w:rsid w:val="004A55EF"/>
    <w:rsid w:val="004B1DEF"/>
    <w:rsid w:val="004B4EAC"/>
    <w:rsid w:val="004D1DA1"/>
    <w:rsid w:val="004D2AAB"/>
    <w:rsid w:val="004D7BEE"/>
    <w:rsid w:val="004F01F5"/>
    <w:rsid w:val="00501456"/>
    <w:rsid w:val="00503D2D"/>
    <w:rsid w:val="00521F10"/>
    <w:rsid w:val="0052619D"/>
    <w:rsid w:val="00535754"/>
    <w:rsid w:val="005369BC"/>
    <w:rsid w:val="00572D1F"/>
    <w:rsid w:val="00575573"/>
    <w:rsid w:val="00577695"/>
    <w:rsid w:val="0058433C"/>
    <w:rsid w:val="005919F3"/>
    <w:rsid w:val="005C0DE2"/>
    <w:rsid w:val="005C440A"/>
    <w:rsid w:val="005D5EDE"/>
    <w:rsid w:val="005D6E55"/>
    <w:rsid w:val="005E331C"/>
    <w:rsid w:val="006070D0"/>
    <w:rsid w:val="00607275"/>
    <w:rsid w:val="00611F8C"/>
    <w:rsid w:val="00623C33"/>
    <w:rsid w:val="006247A0"/>
    <w:rsid w:val="00624C20"/>
    <w:rsid w:val="006254F0"/>
    <w:rsid w:val="00632F30"/>
    <w:rsid w:val="00662EEC"/>
    <w:rsid w:val="00664BEF"/>
    <w:rsid w:val="0067048B"/>
    <w:rsid w:val="0067074D"/>
    <w:rsid w:val="00684384"/>
    <w:rsid w:val="00692AAF"/>
    <w:rsid w:val="00693C38"/>
    <w:rsid w:val="006B2253"/>
    <w:rsid w:val="006B36EE"/>
    <w:rsid w:val="006C26D3"/>
    <w:rsid w:val="006D040A"/>
    <w:rsid w:val="006D7BAA"/>
    <w:rsid w:val="006E6F72"/>
    <w:rsid w:val="00703879"/>
    <w:rsid w:val="00703CB6"/>
    <w:rsid w:val="007060D8"/>
    <w:rsid w:val="00710B34"/>
    <w:rsid w:val="00725584"/>
    <w:rsid w:val="007326AA"/>
    <w:rsid w:val="00737D8C"/>
    <w:rsid w:val="007426FB"/>
    <w:rsid w:val="007546CE"/>
    <w:rsid w:val="00770A28"/>
    <w:rsid w:val="00773D4C"/>
    <w:rsid w:val="0079017C"/>
    <w:rsid w:val="00791C23"/>
    <w:rsid w:val="007B22E5"/>
    <w:rsid w:val="007C356C"/>
    <w:rsid w:val="007C4FD3"/>
    <w:rsid w:val="008000A8"/>
    <w:rsid w:val="00800315"/>
    <w:rsid w:val="008017D1"/>
    <w:rsid w:val="00817047"/>
    <w:rsid w:val="00823591"/>
    <w:rsid w:val="00845206"/>
    <w:rsid w:val="00896531"/>
    <w:rsid w:val="008A79A2"/>
    <w:rsid w:val="008E0BD7"/>
    <w:rsid w:val="008E3E3E"/>
    <w:rsid w:val="008E4586"/>
    <w:rsid w:val="008F79F6"/>
    <w:rsid w:val="00900331"/>
    <w:rsid w:val="00902BAC"/>
    <w:rsid w:val="00911C30"/>
    <w:rsid w:val="009142D1"/>
    <w:rsid w:val="00915717"/>
    <w:rsid w:val="00921514"/>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316F3"/>
    <w:rsid w:val="00A44F6F"/>
    <w:rsid w:val="00A506B6"/>
    <w:rsid w:val="00A54603"/>
    <w:rsid w:val="00A67765"/>
    <w:rsid w:val="00A81211"/>
    <w:rsid w:val="00A95714"/>
    <w:rsid w:val="00A96519"/>
    <w:rsid w:val="00AA5B60"/>
    <w:rsid w:val="00AC084F"/>
    <w:rsid w:val="00AC418D"/>
    <w:rsid w:val="00AC4E1E"/>
    <w:rsid w:val="00AC76F2"/>
    <w:rsid w:val="00AD1E03"/>
    <w:rsid w:val="00AD4994"/>
    <w:rsid w:val="00AD659A"/>
    <w:rsid w:val="00AE0570"/>
    <w:rsid w:val="00AE0AC4"/>
    <w:rsid w:val="00B036EB"/>
    <w:rsid w:val="00B13D24"/>
    <w:rsid w:val="00B30F13"/>
    <w:rsid w:val="00B332C1"/>
    <w:rsid w:val="00B35738"/>
    <w:rsid w:val="00B50203"/>
    <w:rsid w:val="00B55128"/>
    <w:rsid w:val="00B62454"/>
    <w:rsid w:val="00B72D52"/>
    <w:rsid w:val="00B765D9"/>
    <w:rsid w:val="00B83DB3"/>
    <w:rsid w:val="00B956C9"/>
    <w:rsid w:val="00BA0A4E"/>
    <w:rsid w:val="00BB0031"/>
    <w:rsid w:val="00BC7714"/>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5D89"/>
    <w:rsid w:val="00CD6423"/>
    <w:rsid w:val="00CE3C94"/>
    <w:rsid w:val="00CE5C1E"/>
    <w:rsid w:val="00CE7FF6"/>
    <w:rsid w:val="00CF2AAD"/>
    <w:rsid w:val="00D27A39"/>
    <w:rsid w:val="00D31787"/>
    <w:rsid w:val="00D42B4B"/>
    <w:rsid w:val="00D51C16"/>
    <w:rsid w:val="00D748EB"/>
    <w:rsid w:val="00D82A2C"/>
    <w:rsid w:val="00D908A4"/>
    <w:rsid w:val="00DA2050"/>
    <w:rsid w:val="00DA412D"/>
    <w:rsid w:val="00DA5967"/>
    <w:rsid w:val="00DB240D"/>
    <w:rsid w:val="00DB30D7"/>
    <w:rsid w:val="00DB770F"/>
    <w:rsid w:val="00DF0D3A"/>
    <w:rsid w:val="00DF2F2C"/>
    <w:rsid w:val="00E3113F"/>
    <w:rsid w:val="00E3187B"/>
    <w:rsid w:val="00E32684"/>
    <w:rsid w:val="00E40D44"/>
    <w:rsid w:val="00E42926"/>
    <w:rsid w:val="00E549F9"/>
    <w:rsid w:val="00E67C4C"/>
    <w:rsid w:val="00E73D65"/>
    <w:rsid w:val="00E8562D"/>
    <w:rsid w:val="00E900EE"/>
    <w:rsid w:val="00EA16C0"/>
    <w:rsid w:val="00EA5EA3"/>
    <w:rsid w:val="00EA622F"/>
    <w:rsid w:val="00EC2482"/>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31"/>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1042;&#1043;&#1048;&#1050;\&#1052;&#1040;&#1056;&#1058;%2019%20&#1052;&#1040;&#1058;&#1056;&#1048;&#1062;&#1040;%20&#1080;&#1089;&#1087;&#1088;%20&#1072;&#1082;&#1090;&#1077;&#1088;&#1099;\&#1041;1.&#1042;.09%20&#1069;&#1083;&#1077;&#1082;&#1090;&#1080;&#1074;&#1085;&#1099;&#1081;%20&#1082;&#1091;&#1088;&#1089;%20&#1087;&#1086;%20&#1092;&#1080;&#1079;&#1080;&#1095;&#1077;&#1089;&#1082;&#1086;&#1081;%20&#1082;&#1091;&#1083;&#1100;&#1090;&#1091;&#1088;&#1077;%20(&#1054;&#1089;&#1085;&#1086;&#1074;&#1099;%20&#1087;&#1072;&#1085;&#1090;&#1086;&#1084;&#1080;&#1084;&#1099;)\&#1087;&#1086;&#1088;&#1090;&#1072;&#1083;" TargetMode="External"/><Relationship Id="rId18" Type="http://schemas.openxmlformats.org/officeDocument/2006/relationships/hyperlink" Target="http://www.bibliorossica.com/"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culture.ru/theaters/performances" TargetMode="External"/><Relationship Id="rId17" Type="http://schemas.openxmlformats.org/officeDocument/2006/relationships/hyperlink" Target="https://biblio-online.ru/" TargetMode="External"/><Relationship Id="rId2" Type="http://schemas.openxmlformats.org/officeDocument/2006/relationships/customXml" Target="../customXml/item2.xml"/><Relationship Id="rId16" Type="http://schemas.openxmlformats.org/officeDocument/2006/relationships/hyperlink" Target="https://ruco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ibrary.ru/" TargetMode="External"/><Relationship Id="rId5" Type="http://schemas.openxmlformats.org/officeDocument/2006/relationships/settings" Target="settings.xml"/><Relationship Id="rId15" Type="http://schemas.openxmlformats.org/officeDocument/2006/relationships/hyperlink" Target="https://e.lanbook.com/" TargetMode="External"/><Relationship Id="rId10" Type="http://schemas.openxmlformats.org/officeDocument/2006/relationships/hyperlink" Target="http://www.consultant.ru/" TargetMode="External"/><Relationship Id="rId19" Type="http://schemas.openxmlformats.org/officeDocument/2006/relationships/hyperlink" Target="https://elibrary.ru/projects/subscription/rus_titles_open.asp" TargetMode="External"/><Relationship Id="rId4" Type="http://schemas.openxmlformats.org/officeDocument/2006/relationships/styles" Target="styles.xml"/><Relationship Id="rId9" Type="http://schemas.openxmlformats.org/officeDocument/2006/relationships/hyperlink" Target="http://www.twirpx.com/file/232031/" TargetMode="External"/><Relationship Id="rId14" Type="http://schemas.openxmlformats.org/officeDocument/2006/relationships/hyperlink" Target="https://www.culture.ru/theat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F9D70BD-72E5-4ACB-A544-F8E285A2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30</Pages>
  <Words>9845</Words>
  <Characters>56123</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Ольга Александровна Всехсвятская</cp:lastModifiedBy>
  <cp:revision>6</cp:revision>
  <cp:lastPrinted>2021-12-28T11:32:00Z</cp:lastPrinted>
  <dcterms:created xsi:type="dcterms:W3CDTF">2022-02-02T13:48:00Z</dcterms:created>
  <dcterms:modified xsi:type="dcterms:W3CDTF">2022-09-07T09:34:00Z</dcterms:modified>
</cp:coreProperties>
</file>